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65EC8" w14:textId="3124A4AA" w:rsidR="007A69C8" w:rsidRDefault="00B46F2C" w:rsidP="00B476C5">
      <w:pPr>
        <w:pStyle w:val="Index"/>
      </w:pPr>
      <w:r>
        <w:t>ZAŁĄCZNIK NR 1</w:t>
      </w:r>
      <w:r w:rsidR="00F07943">
        <w:t xml:space="preserve"> </w:t>
      </w:r>
    </w:p>
    <w:p w14:paraId="122F0E61" w14:textId="77777777" w:rsidR="007A69C8" w:rsidRDefault="00F07943">
      <w:pPr>
        <w:ind w:firstLine="567"/>
        <w:jc w:val="center"/>
        <w:rPr>
          <w:b/>
          <w:i/>
          <w:sz w:val="32"/>
        </w:rPr>
      </w:pPr>
      <w:r>
        <w:rPr>
          <w:b/>
          <w:i/>
          <w:sz w:val="32"/>
        </w:rPr>
        <w:t>Opis Przedmiotu Zamówienia</w:t>
      </w:r>
    </w:p>
    <w:p w14:paraId="0E63D47B" w14:textId="757B8AF5" w:rsidR="000F493A" w:rsidRDefault="00F07943" w:rsidP="00471453">
      <w:pPr>
        <w:spacing w:after="240"/>
      </w:pPr>
      <w:bookmarkStart w:id="0" w:name="_Hlk39070531"/>
      <w:r>
        <w:t xml:space="preserve">Przedmiotem zamówienia jest </w:t>
      </w:r>
      <w:r w:rsidR="00471453">
        <w:t xml:space="preserve">wykonanie </w:t>
      </w:r>
      <w:r w:rsidR="00471453" w:rsidRPr="00471453">
        <w:t>dokumentacji projektowej przebudowy układu drogowego w obrębie ulicy Władysława IV od Jana z Kolna do Obrońców Wybrzeża</w:t>
      </w:r>
      <w:r w:rsidR="00471453">
        <w:t>.</w:t>
      </w:r>
    </w:p>
    <w:p w14:paraId="215761CE" w14:textId="0492ADF4" w:rsidR="009408FF" w:rsidRDefault="00925A4E" w:rsidP="00925A4E">
      <w:r>
        <w:t>Zakres zmian organizacji ruchu powinien obejmować:</w:t>
      </w:r>
    </w:p>
    <w:p w14:paraId="55B5680B" w14:textId="13E837B6" w:rsidR="00717D9A" w:rsidRDefault="00F51F35" w:rsidP="00717D9A">
      <w:pPr>
        <w:pStyle w:val="Akapitzlist"/>
        <w:numPr>
          <w:ilvl w:val="0"/>
          <w:numId w:val="9"/>
        </w:numPr>
        <w:ind w:left="709"/>
      </w:pPr>
      <w:r>
        <w:t xml:space="preserve">wytyczenie nowych </w:t>
      </w:r>
      <w:r w:rsidR="00717D9A" w:rsidRPr="007643C1">
        <w:t>przejś</w:t>
      </w:r>
      <w:r w:rsidR="00526470">
        <w:t>ć</w:t>
      </w:r>
      <w:r w:rsidR="00717D9A" w:rsidRPr="007643C1">
        <w:t xml:space="preserve"> dla pieszych wraz</w:t>
      </w:r>
      <w:r w:rsidR="00717D9A">
        <w:t xml:space="preserve"> z sygnalizacją świetlną i dedykowanym oświetleniem</w:t>
      </w:r>
      <w:r>
        <w:t xml:space="preserve"> w lokalizacjach</w:t>
      </w:r>
      <w:r w:rsidR="00717D9A">
        <w:t>:</w:t>
      </w:r>
    </w:p>
    <w:p w14:paraId="2B6543A4" w14:textId="74B396C3" w:rsidR="00717D9A" w:rsidRDefault="00717D9A" w:rsidP="00717D9A">
      <w:pPr>
        <w:pStyle w:val="Akapitzlist"/>
        <w:numPr>
          <w:ilvl w:val="1"/>
          <w:numId w:val="9"/>
        </w:numPr>
        <w:ind w:left="1134"/>
      </w:pPr>
      <w:r>
        <w:t>na północnym wlocie skrzyżowania ul. Władysława IV z ul. Obrońców Wybrzeża</w:t>
      </w:r>
      <w:r w:rsidR="00E43D20">
        <w:t xml:space="preserve"> (zgodnie z </w:t>
      </w:r>
      <w:r w:rsidR="00FD56B5">
        <w:t>K</w:t>
      </w:r>
      <w:r w:rsidR="00E43D20">
        <w:t xml:space="preserve">oncepcją organizacji ruchu </w:t>
      </w:r>
      <w:r w:rsidR="00FD56B5">
        <w:t>wraz z rozmieszczeniem urządzeń sygnalizacji świetlnej</w:t>
      </w:r>
      <w:r w:rsidR="00603E60">
        <w:t xml:space="preserve">- </w:t>
      </w:r>
      <w:proofErr w:type="spellStart"/>
      <w:r w:rsidR="00603E60">
        <w:t>zał.H</w:t>
      </w:r>
      <w:proofErr w:type="spellEnd"/>
      <w:r w:rsidR="00E43D20">
        <w:t>)</w:t>
      </w:r>
      <w:r>
        <w:t>,</w:t>
      </w:r>
    </w:p>
    <w:p w14:paraId="55A5C805" w14:textId="5B1EDAD5" w:rsidR="00717D9A" w:rsidRDefault="00717D9A">
      <w:pPr>
        <w:pStyle w:val="Akapitzlist"/>
        <w:numPr>
          <w:ilvl w:val="1"/>
          <w:numId w:val="9"/>
        </w:numPr>
        <w:ind w:left="1134"/>
      </w:pPr>
      <w:r>
        <w:t>na południowym wlocie skrzyżowania ul. Władysława IV z ul. Armii Krajowej</w:t>
      </w:r>
      <w:r w:rsidR="00E43D20">
        <w:t xml:space="preserve"> (</w:t>
      </w:r>
      <w:r w:rsidR="00FD56B5">
        <w:t xml:space="preserve">zgodnie z Koncepcją organizacji ruchu wraz z rozmieszczeniem urządzeń sygnalizacji świetlnej </w:t>
      </w:r>
      <w:r w:rsidR="00E43D20">
        <w:t xml:space="preserve">- </w:t>
      </w:r>
      <w:proofErr w:type="spellStart"/>
      <w:proofErr w:type="gramStart"/>
      <w:r w:rsidR="00E43D20">
        <w:t>zał.</w:t>
      </w:r>
      <w:r w:rsidR="00603E60">
        <w:t>I</w:t>
      </w:r>
      <w:proofErr w:type="spellEnd"/>
      <w:proofErr w:type="gramEnd"/>
      <w:r w:rsidR="00E43D20">
        <w:t>)</w:t>
      </w:r>
      <w:r w:rsidR="00925A4E">
        <w:t>;</w:t>
      </w:r>
    </w:p>
    <w:p w14:paraId="274E0117" w14:textId="6AF6A631" w:rsidR="00101CA8" w:rsidRDefault="00F51F35" w:rsidP="00101CA8">
      <w:pPr>
        <w:pStyle w:val="Akapitzlist"/>
        <w:numPr>
          <w:ilvl w:val="0"/>
          <w:numId w:val="9"/>
        </w:numPr>
        <w:ind w:left="709"/>
      </w:pPr>
      <w:r>
        <w:t xml:space="preserve">wytyczenie </w:t>
      </w:r>
      <w:proofErr w:type="spellStart"/>
      <w:r w:rsidR="00912165">
        <w:t>kontra</w:t>
      </w:r>
      <w:r>
        <w:t>pasa</w:t>
      </w:r>
      <w:proofErr w:type="spellEnd"/>
      <w:r w:rsidR="00912165">
        <w:t xml:space="preserve"> </w:t>
      </w:r>
      <w:r>
        <w:t>autobusowego</w:t>
      </w:r>
      <w:r w:rsidR="00BD79B3">
        <w:t xml:space="preserve"> (z dopuszczonym ruchem tylko ZKM)</w:t>
      </w:r>
      <w:r>
        <w:t xml:space="preserve"> </w:t>
      </w:r>
      <w:r w:rsidR="00101CA8">
        <w:t>w ciągu ul. Władysława IV</w:t>
      </w:r>
      <w:r>
        <w:t xml:space="preserve"> wraz z </w:t>
      </w:r>
      <w:r w:rsidRPr="004F6378">
        <w:t>dostosowaniem sygnalizacji świetlnej</w:t>
      </w:r>
      <w:r w:rsidR="00101CA8" w:rsidRPr="004F6378">
        <w:t xml:space="preserve"> </w:t>
      </w:r>
      <w:r w:rsidR="00912165" w:rsidRPr="004F6378">
        <w:t>(</w:t>
      </w:r>
      <w:r w:rsidRPr="004F6378">
        <w:t>na odcinku</w:t>
      </w:r>
      <w:r w:rsidR="00912165" w:rsidRPr="004F6378">
        <w:t xml:space="preserve"> od ul. </w:t>
      </w:r>
      <w:r w:rsidR="00BD79B3" w:rsidRPr="004F6378">
        <w:t> </w:t>
      </w:r>
      <w:r w:rsidR="00912165" w:rsidRPr="004F6378">
        <w:t>Wójta Radtkego do ul. 10 Lutego)</w:t>
      </w:r>
      <w:r w:rsidR="00FD56B5" w:rsidRPr="004F6378">
        <w:t xml:space="preserve"> – zgodnie </w:t>
      </w:r>
      <w:r w:rsidR="00B852C0" w:rsidRPr="004F6378">
        <w:t xml:space="preserve">koncepcją </w:t>
      </w:r>
      <w:r w:rsidR="00636E1B" w:rsidRPr="004F6378">
        <w:t>organizacji ruchu</w:t>
      </w:r>
      <w:r w:rsidR="00B852C0" w:rsidRPr="004F6378">
        <w:t xml:space="preserve"> zawartą w projekcie branży drogowej drogi rowerowej i chodnika „Przebudowa ul. Władysława IV w zakresie drogi rowerowej i chodnika na odcinku od ul. Jana z Kolna do ul. Armii Krajowej” (z</w:t>
      </w:r>
      <w:r w:rsidR="00FD56B5" w:rsidRPr="004F6378">
        <w:t xml:space="preserve">ał. </w:t>
      </w:r>
      <w:r w:rsidR="00603E60">
        <w:t>J, K, L, M</w:t>
      </w:r>
      <w:r w:rsidR="00B852C0" w:rsidRPr="004F6378">
        <w:t>)</w:t>
      </w:r>
      <w:r w:rsidR="00925A4E" w:rsidRPr="004F6378">
        <w:t>;</w:t>
      </w:r>
    </w:p>
    <w:p w14:paraId="00E2E794" w14:textId="1D08489B" w:rsidR="00101CA8" w:rsidRDefault="00F51F35" w:rsidP="00101CA8">
      <w:pPr>
        <w:pStyle w:val="Akapitzlist"/>
        <w:numPr>
          <w:ilvl w:val="0"/>
          <w:numId w:val="9"/>
        </w:numPr>
        <w:ind w:left="709"/>
      </w:pPr>
      <w:r>
        <w:t xml:space="preserve">zmianę </w:t>
      </w:r>
      <w:r w:rsidR="003828B8">
        <w:t xml:space="preserve">organizacji ruchu na </w:t>
      </w:r>
      <w:r w:rsidR="00101CA8">
        <w:t xml:space="preserve">wlocie zachodnim ul. Wójta Radtkego </w:t>
      </w:r>
      <w:r w:rsidR="00A67F05">
        <w:t xml:space="preserve">– docelowo </w:t>
      </w:r>
      <w:r w:rsidR="003828B8">
        <w:t xml:space="preserve">lewy </w:t>
      </w:r>
      <w:r w:rsidR="00A67F05">
        <w:t>pas ruchu dla samochodów z dopuszczonym ruchem jazdy prosto</w:t>
      </w:r>
      <w:r w:rsidR="001A073E">
        <w:t xml:space="preserve"> i</w:t>
      </w:r>
      <w:r w:rsidR="00A67F05">
        <w:t xml:space="preserve"> lewo oraz</w:t>
      </w:r>
      <w:r w:rsidR="003828B8">
        <w:t xml:space="preserve"> prawy pas ruchu jako</w:t>
      </w:r>
      <w:r w:rsidR="00A67F05">
        <w:t xml:space="preserve"> </w:t>
      </w:r>
      <w:r w:rsidR="00BD79B3">
        <w:t xml:space="preserve">buspas z </w:t>
      </w:r>
      <w:r w:rsidR="00A67F05">
        <w:t>dopuszczonym ruchem jazdy prosto</w:t>
      </w:r>
      <w:r w:rsidR="001A073E">
        <w:t xml:space="preserve"> i</w:t>
      </w:r>
      <w:r w:rsidR="00A67F05">
        <w:t xml:space="preserve"> prawo</w:t>
      </w:r>
      <w:r w:rsidR="00B64637">
        <w:t xml:space="preserve">. </w:t>
      </w:r>
      <w:r w:rsidR="00BD79B3">
        <w:t>Buspas</w:t>
      </w:r>
      <w:r w:rsidR="00B64637">
        <w:t xml:space="preserve"> powinien rozpoczynać się od</w:t>
      </w:r>
      <w:r w:rsidR="00925A4E">
        <w:t xml:space="preserve"> skrzyżowania</w:t>
      </w:r>
      <w:r w:rsidR="00847C24">
        <w:t xml:space="preserve"> </w:t>
      </w:r>
      <w:proofErr w:type="gramStart"/>
      <w:r w:rsidR="00847C24">
        <w:t>z </w:t>
      </w:r>
      <w:r w:rsidR="00925A4E">
        <w:t xml:space="preserve"> ul.</w:t>
      </w:r>
      <w:proofErr w:type="gramEnd"/>
      <w:r w:rsidR="00925A4E">
        <w:t xml:space="preserve"> 3 Maja;</w:t>
      </w:r>
    </w:p>
    <w:p w14:paraId="4863C077" w14:textId="5C6594CD" w:rsidR="007643C1" w:rsidRDefault="007E7396" w:rsidP="007E7396">
      <w:pPr>
        <w:pStyle w:val="Akapitzlist"/>
        <w:numPr>
          <w:ilvl w:val="0"/>
          <w:numId w:val="9"/>
        </w:numPr>
        <w:ind w:left="709"/>
      </w:pPr>
      <w:r>
        <w:t>dostosowani</w:t>
      </w:r>
      <w:r w:rsidR="00B64E92">
        <w:t>e</w:t>
      </w:r>
      <w:r w:rsidR="00C32042" w:rsidRPr="007643C1">
        <w:t xml:space="preserve"> skrzyżowań do wprowadzenia </w:t>
      </w:r>
      <w:proofErr w:type="spellStart"/>
      <w:r w:rsidR="00BD79B3">
        <w:t>kontrapasa</w:t>
      </w:r>
      <w:proofErr w:type="spellEnd"/>
      <w:r w:rsidR="00BD79B3">
        <w:t xml:space="preserve"> autobusowego</w:t>
      </w:r>
      <w:r>
        <w:t xml:space="preserve"> </w:t>
      </w:r>
      <w:r w:rsidR="007643C1" w:rsidRPr="007643C1">
        <w:t>zgodnie</w:t>
      </w:r>
      <w:r w:rsidR="00E63DDB">
        <w:t xml:space="preserve"> </w:t>
      </w:r>
      <w:r w:rsidR="00C572A8">
        <w:t xml:space="preserve">koncepcją organizacji ruchu zawartą w projekcie </w:t>
      </w:r>
      <w:r w:rsidR="00717D9A">
        <w:t xml:space="preserve">branży </w:t>
      </w:r>
      <w:proofErr w:type="gramStart"/>
      <w:r w:rsidR="00717D9A">
        <w:t>drogowej</w:t>
      </w:r>
      <w:r w:rsidR="00E63DDB">
        <w:t xml:space="preserve">  </w:t>
      </w:r>
      <w:r w:rsidR="007643C1" w:rsidRPr="007643C1">
        <w:t>„</w:t>
      </w:r>
      <w:proofErr w:type="gramEnd"/>
      <w:r w:rsidR="007643C1" w:rsidRPr="007643C1">
        <w:t>Przebudow</w:t>
      </w:r>
      <w:r w:rsidR="000B41B7">
        <w:t>a</w:t>
      </w:r>
      <w:r w:rsidR="007643C1" w:rsidRPr="007643C1">
        <w:t xml:space="preserve"> ul. Władysława IV w zakresie drogi rowerowej i chodnika na odcinku od ul. Jana z Kolna do ul. Armii Krajowej”</w:t>
      </w:r>
      <w:r w:rsidR="00E43D20">
        <w:t xml:space="preserve"> (zał. </w:t>
      </w:r>
      <w:r w:rsidR="00603E60">
        <w:t>J, K, L, M</w:t>
      </w:r>
      <w:r w:rsidR="00E43D20">
        <w:t>)</w:t>
      </w:r>
      <w:r w:rsidR="00925A4E">
        <w:t>;</w:t>
      </w:r>
    </w:p>
    <w:p w14:paraId="72588E49" w14:textId="43918778" w:rsidR="0048102C" w:rsidRDefault="00F51F35" w:rsidP="0048102C">
      <w:pPr>
        <w:pStyle w:val="Akapitzlist"/>
        <w:numPr>
          <w:ilvl w:val="0"/>
          <w:numId w:val="9"/>
        </w:numPr>
        <w:ind w:left="709"/>
      </w:pPr>
      <w:r>
        <w:t xml:space="preserve">wytyczenie </w:t>
      </w:r>
      <w:r w:rsidR="007E7396">
        <w:t>przejazd</w:t>
      </w:r>
      <w:r>
        <w:t>ów</w:t>
      </w:r>
      <w:r w:rsidR="007E7396">
        <w:t xml:space="preserve"> dla rowerów </w:t>
      </w:r>
      <w:r w:rsidR="00647631">
        <w:t>zachowując</w:t>
      </w:r>
      <w:r w:rsidR="003828B8">
        <w:t xml:space="preserve"> ciągłość DDR</w:t>
      </w:r>
      <w:r w:rsidR="003828B8" w:rsidRPr="007643C1">
        <w:t xml:space="preserve"> </w:t>
      </w:r>
      <w:r w:rsidR="00E63DDB" w:rsidRPr="007643C1">
        <w:t>zgodnie z</w:t>
      </w:r>
      <w:r w:rsidR="00E63DDB">
        <w:t xml:space="preserve"> </w:t>
      </w:r>
      <w:r w:rsidR="00717D9A">
        <w:t>projektem branży drogowej</w:t>
      </w:r>
      <w:r w:rsidR="00E63DDB" w:rsidRPr="007643C1">
        <w:t xml:space="preserve"> „Przebudowy ul. Władysława IV </w:t>
      </w:r>
      <w:proofErr w:type="gramStart"/>
      <w:r w:rsidR="00E63DDB" w:rsidRPr="007643C1">
        <w:t xml:space="preserve">w </w:t>
      </w:r>
      <w:r w:rsidR="00E63DDB">
        <w:t> z</w:t>
      </w:r>
      <w:r w:rsidR="00E63DDB" w:rsidRPr="007643C1">
        <w:t>akresie</w:t>
      </w:r>
      <w:proofErr w:type="gramEnd"/>
      <w:r w:rsidR="00E63DDB" w:rsidRPr="007643C1">
        <w:t xml:space="preserve"> drogi rowerowej i chodnika na odcinku od ul. Jana z</w:t>
      </w:r>
      <w:r w:rsidR="00101CA8">
        <w:t> </w:t>
      </w:r>
      <w:r w:rsidR="00E63DDB" w:rsidRPr="007643C1">
        <w:t>Kolna do ul. Armii Krajowej”</w:t>
      </w:r>
      <w:r w:rsidR="00E43D20" w:rsidRPr="00E43D20">
        <w:t xml:space="preserve"> </w:t>
      </w:r>
      <w:r w:rsidR="00E43D20">
        <w:t xml:space="preserve">(zał. </w:t>
      </w:r>
      <w:r w:rsidR="00603E60">
        <w:t>J, K, L, M</w:t>
      </w:r>
      <w:r w:rsidR="00E43D20">
        <w:t>)</w:t>
      </w:r>
      <w:r w:rsidR="003828B8">
        <w:t>,</w:t>
      </w:r>
      <w:r w:rsidR="0048102C">
        <w:t xml:space="preserve"> </w:t>
      </w:r>
      <w:r>
        <w:br/>
      </w:r>
      <w:r w:rsidR="0048102C">
        <w:t>w tym przejazdy:</w:t>
      </w:r>
    </w:p>
    <w:p w14:paraId="027F8C9D" w14:textId="77777777" w:rsidR="0048102C" w:rsidRPr="0048102C" w:rsidRDefault="0048102C" w:rsidP="0048102C">
      <w:pPr>
        <w:pStyle w:val="Akapitzlist"/>
        <w:numPr>
          <w:ilvl w:val="1"/>
          <w:numId w:val="9"/>
        </w:numPr>
        <w:ind w:left="1134"/>
      </w:pPr>
      <w:r w:rsidRPr="0048102C">
        <w:t>na zachodnim wlocie skrzyżowania ul. Władysława IV z ul. Wójta Radtkego wraz z dostosowaniem sygnalizacji świetlnej,</w:t>
      </w:r>
    </w:p>
    <w:p w14:paraId="72422438" w14:textId="77777777" w:rsidR="0048102C" w:rsidRPr="0048102C" w:rsidRDefault="0048102C" w:rsidP="0048102C">
      <w:pPr>
        <w:pStyle w:val="Akapitzlist"/>
        <w:numPr>
          <w:ilvl w:val="1"/>
          <w:numId w:val="9"/>
        </w:numPr>
        <w:ind w:left="1134"/>
      </w:pPr>
      <w:r w:rsidRPr="0048102C">
        <w:t>na zachodnim wlocie skrzyżowania ul. Władysława IV z ul. Starowiejską,</w:t>
      </w:r>
    </w:p>
    <w:p w14:paraId="6E747998" w14:textId="4B736B54" w:rsidR="0048102C" w:rsidRPr="0048102C" w:rsidRDefault="0048102C" w:rsidP="0048102C">
      <w:pPr>
        <w:pStyle w:val="Akapitzlist"/>
        <w:numPr>
          <w:ilvl w:val="1"/>
          <w:numId w:val="9"/>
        </w:numPr>
        <w:ind w:left="1134"/>
      </w:pPr>
      <w:r w:rsidRPr="0048102C">
        <w:t>na zachodnim wlocie skrzyżowania ul. Władysława IV z ul. 10 Lutego wraz z dostosowaniem sygnalizacji świetlnej</w:t>
      </w:r>
      <w:r w:rsidR="00925A4E">
        <w:t>;</w:t>
      </w:r>
    </w:p>
    <w:p w14:paraId="404DB018" w14:textId="3DFCC998" w:rsidR="0048102C" w:rsidRDefault="00F51F35" w:rsidP="0061738C">
      <w:pPr>
        <w:pStyle w:val="Akapitzlist"/>
        <w:numPr>
          <w:ilvl w:val="0"/>
          <w:numId w:val="9"/>
        </w:numPr>
        <w:ind w:left="709"/>
      </w:pPr>
      <w:r>
        <w:t xml:space="preserve">zmianę organizacji ruchu </w:t>
      </w:r>
      <w:r w:rsidR="003828B8">
        <w:t>na skrzyżowaniu ul. Władysława IV z ul. Jana z Kolna</w:t>
      </w:r>
      <w:r w:rsidR="006D186D">
        <w:t>, poprzez</w:t>
      </w:r>
      <w:r w:rsidR="00226F79">
        <w:t xml:space="preserve"> wytyczenie przejścia dla pieszych na zachodnim wlocie ul. Jana z Kolna oraz</w:t>
      </w:r>
      <w:r w:rsidR="006D186D">
        <w:t xml:space="preserve"> dowiązanie do projektowanej drogi rowerowej i pasa rowerowego, przy</w:t>
      </w:r>
      <w:r w:rsidR="003828B8">
        <w:t xml:space="preserve"> </w:t>
      </w:r>
      <w:r w:rsidR="006D186D">
        <w:t xml:space="preserve">zapewnieniu </w:t>
      </w:r>
      <w:r w:rsidR="003828B8">
        <w:t xml:space="preserve">rowerzystom </w:t>
      </w:r>
      <w:r w:rsidR="006D186D">
        <w:t xml:space="preserve">możliwości </w:t>
      </w:r>
      <w:r w:rsidR="003828B8">
        <w:t>skrętu w każdym kierunku z</w:t>
      </w:r>
      <w:r w:rsidR="00647631">
        <w:t>e</w:t>
      </w:r>
      <w:r w:rsidR="003828B8">
        <w:t xml:space="preserve"> wszystkich wlotów skrzyżowania </w:t>
      </w:r>
      <w:r w:rsidR="00022908">
        <w:t xml:space="preserve">uwzględniając DDR </w:t>
      </w:r>
      <w:r w:rsidR="003828B8">
        <w:t>zgodnie</w:t>
      </w:r>
      <w:r w:rsidR="00022908">
        <w:t xml:space="preserve"> z </w:t>
      </w:r>
      <w:r w:rsidR="003828B8">
        <w:t>projektem branży drogowej „</w:t>
      </w:r>
      <w:r w:rsidR="003828B8" w:rsidRPr="007643C1">
        <w:t>Przebudow</w:t>
      </w:r>
      <w:r w:rsidR="003828B8">
        <w:t>a</w:t>
      </w:r>
      <w:r w:rsidR="006D186D">
        <w:t xml:space="preserve"> </w:t>
      </w:r>
      <w:r w:rsidR="003828B8" w:rsidRPr="007643C1">
        <w:t>ul.</w:t>
      </w:r>
      <w:r w:rsidR="00022908">
        <w:t> </w:t>
      </w:r>
      <w:r w:rsidR="003828B8" w:rsidRPr="007643C1">
        <w:t xml:space="preserve">Władysława IV w zakresie drogi rowerowej i chodnika na odcinku </w:t>
      </w:r>
      <w:r w:rsidR="003828B8" w:rsidRPr="007643C1">
        <w:lastRenderedPageBreak/>
        <w:t>od ul. Jana z</w:t>
      </w:r>
      <w:r w:rsidR="00022908">
        <w:t> </w:t>
      </w:r>
      <w:r w:rsidR="003828B8" w:rsidRPr="007643C1">
        <w:t>Kolna do ul. Armii Krajowej</w:t>
      </w:r>
      <w:r w:rsidR="003828B8">
        <w:t>”</w:t>
      </w:r>
      <w:r w:rsidR="00E43D20" w:rsidRPr="00E43D20">
        <w:t xml:space="preserve"> </w:t>
      </w:r>
      <w:r w:rsidR="00E43D20">
        <w:t xml:space="preserve">(zał. </w:t>
      </w:r>
      <w:r w:rsidR="00603E60">
        <w:t>J, K, L, M</w:t>
      </w:r>
      <w:r w:rsidR="00E43D20">
        <w:t>)</w:t>
      </w:r>
      <w:r w:rsidR="003828B8">
        <w:t xml:space="preserve"> oraz pasa rowerowego </w:t>
      </w:r>
      <w:r w:rsidR="00022908">
        <w:t>zgodnie z</w:t>
      </w:r>
      <w:r w:rsidR="00C572A8">
        <w:t> </w:t>
      </w:r>
      <w:r w:rsidR="00022908">
        <w:t xml:space="preserve">projektem pasa rowerowego </w:t>
      </w:r>
      <w:r w:rsidR="003828B8">
        <w:t xml:space="preserve">w ciągu ul. Jana z </w:t>
      </w:r>
      <w:r w:rsidR="003828B8" w:rsidRPr="004F6378">
        <w:t>Kolna</w:t>
      </w:r>
      <w:r w:rsidR="00E43D20" w:rsidRPr="004F6378">
        <w:t xml:space="preserve"> (</w:t>
      </w:r>
      <w:proofErr w:type="spellStart"/>
      <w:r w:rsidR="00E43D20" w:rsidRPr="004F6378">
        <w:t>zał.</w:t>
      </w:r>
      <w:r w:rsidR="00603E60">
        <w:t>N</w:t>
      </w:r>
      <w:proofErr w:type="spellEnd"/>
      <w:r w:rsidR="00E43D20" w:rsidRPr="004F6378">
        <w:t>)</w:t>
      </w:r>
      <w:r w:rsidR="0048102C" w:rsidRPr="004F6378">
        <w:t>.</w:t>
      </w:r>
    </w:p>
    <w:p w14:paraId="124A045C" w14:textId="6E00E913" w:rsidR="009F7834" w:rsidRPr="004F6378" w:rsidRDefault="009F7834" w:rsidP="0061738C">
      <w:pPr>
        <w:pStyle w:val="Akapitzlist"/>
        <w:numPr>
          <w:ilvl w:val="0"/>
          <w:numId w:val="9"/>
        </w:numPr>
        <w:ind w:left="709"/>
      </w:pPr>
      <w:r>
        <w:t xml:space="preserve">Na skrzyżowaniu Władysława IV – Wójta Radtkego </w:t>
      </w:r>
      <w:r w:rsidR="00BA4E72">
        <w:t xml:space="preserve">należy zaprojektować układ drogowy </w:t>
      </w:r>
      <w:r w:rsidR="0057539F">
        <w:t xml:space="preserve">wraz z organizacją ruchu </w:t>
      </w:r>
      <w:r w:rsidR="00BA4E72">
        <w:t xml:space="preserve">w taki sposób, aby możliwe było w przyszłości wprowadzenie rozwiązań zawartych </w:t>
      </w:r>
      <w:r>
        <w:t>w załączniku</w:t>
      </w:r>
      <w:r w:rsidR="009B7F52">
        <w:t xml:space="preserve"> </w:t>
      </w:r>
      <w:r w:rsidR="00603E60">
        <w:t>R</w:t>
      </w:r>
      <w:r w:rsidR="00945090">
        <w:t xml:space="preserve">, </w:t>
      </w:r>
      <w:r w:rsidR="0057539F">
        <w:t>w szczególności</w:t>
      </w:r>
      <w:r w:rsidR="00BA4E72">
        <w:t xml:space="preserve"> należy zwrócić szczególną uwagę na zapewnienie możliwości dodatkowej relacji </w:t>
      </w:r>
      <w:r w:rsidR="00945090">
        <w:t xml:space="preserve">skrętu w lewo </w:t>
      </w:r>
      <w:r w:rsidR="00BA4E72">
        <w:t>dla pojazdów transportu zbiorowego z ul. Władysława IV</w:t>
      </w:r>
      <w:r w:rsidR="00945090">
        <w:t xml:space="preserve"> w </w:t>
      </w:r>
      <w:r w:rsidR="00BA4E72">
        <w:t xml:space="preserve">kierunku </w:t>
      </w:r>
      <w:r w:rsidR="00945090">
        <w:t>ul. Wójta Radtkego</w:t>
      </w:r>
      <w:r w:rsidR="007E70DB">
        <w:t xml:space="preserve">. </w:t>
      </w:r>
      <w:r w:rsidR="0057539F">
        <w:t>W</w:t>
      </w:r>
      <w:r w:rsidR="007E70DB">
        <w:t xml:space="preserve"> projekcie sygnalizacji świetlnej należy </w:t>
      </w:r>
      <w:r w:rsidR="0057539F">
        <w:t>także w możliwy sposób przewidzieć</w:t>
      </w:r>
      <w:r w:rsidR="007E70DB">
        <w:t xml:space="preserve"> rozwiązania techniczne (konfiguracja sterownika w zakresie liczby grup sygnalizacyjnych, urządzeń detekcji, lokalizacja i wielkość masztów sygnalizacyjnych), aby móc w przyszłości wprowadzić planowane w załączniku nr </w:t>
      </w:r>
      <w:r w:rsidR="00603E60">
        <w:t>R</w:t>
      </w:r>
      <w:r w:rsidR="007E70DB">
        <w:t xml:space="preserve"> rozwiązania organizacji ruchu. </w:t>
      </w:r>
    </w:p>
    <w:bookmarkEnd w:id="0"/>
    <w:p w14:paraId="743D33A9" w14:textId="77777777" w:rsidR="007A69C8" w:rsidRPr="004F6378" w:rsidRDefault="00F07943">
      <w:pPr>
        <w:ind w:firstLine="360"/>
      </w:pPr>
      <w:r w:rsidRPr="004F6378">
        <w:t>Dokumentacja wykonana przez Wykonawcę będzie zawierać:</w:t>
      </w:r>
    </w:p>
    <w:p w14:paraId="6AF3C949" w14:textId="77777777" w:rsidR="007A69C8" w:rsidRPr="004F6378" w:rsidRDefault="00F07943">
      <w:pPr>
        <w:pStyle w:val="Akapitzlist"/>
        <w:numPr>
          <w:ilvl w:val="0"/>
          <w:numId w:val="1"/>
        </w:numPr>
      </w:pPr>
      <w:r w:rsidRPr="004F6378">
        <w:t xml:space="preserve">mapę </w:t>
      </w:r>
      <w:proofErr w:type="spellStart"/>
      <w:r w:rsidRPr="004F6378">
        <w:t>sytuacyjno</w:t>
      </w:r>
      <w:proofErr w:type="spellEnd"/>
      <w:r w:rsidRPr="004F6378">
        <w:t xml:space="preserve"> – wysokościową do celów projektowych;</w:t>
      </w:r>
    </w:p>
    <w:p w14:paraId="257DEF21" w14:textId="0AA801A0" w:rsidR="007A69C8" w:rsidRDefault="00F07943">
      <w:pPr>
        <w:pStyle w:val="Akapitzlist"/>
        <w:numPr>
          <w:ilvl w:val="0"/>
          <w:numId w:val="1"/>
        </w:numPr>
      </w:pPr>
      <w:r w:rsidRPr="004F6378">
        <w:t>projekt budowlany i wykonawczy drogowy – budowy</w:t>
      </w:r>
      <w:r>
        <w:t xml:space="preserve"> lub przebudowy ulicy zgodnie z</w:t>
      </w:r>
      <w:r w:rsidR="009408FF">
        <w:t> </w:t>
      </w:r>
      <w:r>
        <w:t>uzyskanymi warunkami technicznymi, wraz z niezbędnymi badaniami, jeśli będą niezbędne do prawidłowej realizacji przedmiotu umowy;</w:t>
      </w:r>
      <w:r w:rsidR="006D186D">
        <w:t xml:space="preserve"> </w:t>
      </w:r>
    </w:p>
    <w:p w14:paraId="6B4B9755" w14:textId="77777777" w:rsidR="007A69C8" w:rsidRDefault="00F07943">
      <w:pPr>
        <w:pStyle w:val="Akapitzlist"/>
        <w:numPr>
          <w:ilvl w:val="0"/>
          <w:numId w:val="1"/>
        </w:numPr>
      </w:pPr>
      <w:r>
        <w:t>projekt budowlany i wykonawczy rozbudowy sygnalizacji świetlnej o nowe elementy, w tym:</w:t>
      </w:r>
    </w:p>
    <w:p w14:paraId="4DF9899F" w14:textId="77777777" w:rsidR="007A69C8" w:rsidRDefault="00F07943">
      <w:pPr>
        <w:pStyle w:val="Akapitzlist"/>
        <w:numPr>
          <w:ilvl w:val="1"/>
          <w:numId w:val="2"/>
        </w:numPr>
      </w:pPr>
      <w:r>
        <w:t>projekt branży drogowej,</w:t>
      </w:r>
    </w:p>
    <w:p w14:paraId="79216868" w14:textId="77777777" w:rsidR="007A69C8" w:rsidRDefault="00F07943">
      <w:pPr>
        <w:pStyle w:val="Akapitzlist"/>
        <w:numPr>
          <w:ilvl w:val="1"/>
          <w:numId w:val="2"/>
        </w:numPr>
      </w:pPr>
      <w:r>
        <w:t>projekt branży elektrycznej,</w:t>
      </w:r>
    </w:p>
    <w:p w14:paraId="11E4BDB7" w14:textId="3C64C32A" w:rsidR="00E1326F" w:rsidRDefault="00F07943">
      <w:pPr>
        <w:pStyle w:val="Akapitzlist"/>
        <w:numPr>
          <w:ilvl w:val="1"/>
          <w:numId w:val="2"/>
        </w:numPr>
      </w:pPr>
      <w:r w:rsidRPr="00102604">
        <w:t>projekt branży teletechnicznej</w:t>
      </w:r>
      <w:r w:rsidR="002A2DE6">
        <w:t>.</w:t>
      </w:r>
    </w:p>
    <w:p w14:paraId="4C801E4F" w14:textId="53933BB9" w:rsidR="00E1326F" w:rsidRDefault="001A2FD5" w:rsidP="006A6943">
      <w:pPr>
        <w:pStyle w:val="Akapitzlist"/>
        <w:numPr>
          <w:ilvl w:val="0"/>
          <w:numId w:val="1"/>
        </w:numPr>
      </w:pPr>
      <w:r>
        <w:t>projekt</w:t>
      </w:r>
      <w:r w:rsidR="003212E1">
        <w:t>y</w:t>
      </w:r>
      <w:r>
        <w:t xml:space="preserve"> stałej organizacji ruchu, w tym również </w:t>
      </w:r>
      <w:r w:rsidR="003212E1">
        <w:t>projekty stałej organizacji ruchu w branży</w:t>
      </w:r>
      <w:r w:rsidR="00E1326F">
        <w:t xml:space="preserve"> </w:t>
      </w:r>
      <w:r w:rsidR="00042807">
        <w:t>inżynierii ruchu</w:t>
      </w:r>
      <w:r w:rsidR="003212E1">
        <w:t xml:space="preserve"> – sygnalizacji świetlnej dla wszystkich skrzyżowań z</w:t>
      </w:r>
      <w:r w:rsidR="00715D8F">
        <w:t> </w:t>
      </w:r>
      <w:r w:rsidR="003212E1">
        <w:t>sygnalizacją świetlną w obrębie projektowanego odcinka</w:t>
      </w:r>
      <w:r w:rsidR="00D36DA9">
        <w:t xml:space="preserve"> </w:t>
      </w:r>
      <w:r w:rsidR="00D36DA9" w:rsidRPr="00D36DA9">
        <w:rPr>
          <w:b/>
        </w:rPr>
        <w:t xml:space="preserve">oraz odcinków zaprojektowanych przez Zamawiającego w ramach odrębnych opracowań stanowiących załączniki J, K, L, M oraz z uwzględnieniem projektowanego w ramach niniejszego zadania </w:t>
      </w:r>
      <w:proofErr w:type="spellStart"/>
      <w:r w:rsidR="00D36DA9" w:rsidRPr="00D36DA9">
        <w:rPr>
          <w:b/>
        </w:rPr>
        <w:t>kontrapasa</w:t>
      </w:r>
      <w:proofErr w:type="spellEnd"/>
      <w:r w:rsidR="00D36DA9" w:rsidRPr="00D36DA9">
        <w:rPr>
          <w:b/>
        </w:rPr>
        <w:t xml:space="preserve"> autobusowego.</w:t>
      </w:r>
      <w:r w:rsidR="00CB3ADF">
        <w:t xml:space="preserve"> </w:t>
      </w:r>
      <w:r w:rsidR="00EE2C4B">
        <w:t xml:space="preserve">W zał. D i P znajdują się wstępne warunki do projektowania w tym zakresie. </w:t>
      </w:r>
    </w:p>
    <w:p w14:paraId="2BC5BAA1" w14:textId="154A0E20" w:rsidR="009C1DBB" w:rsidRPr="00102604" w:rsidRDefault="009408FF" w:rsidP="00102604">
      <w:pPr>
        <w:pStyle w:val="Akapitzlist"/>
        <w:numPr>
          <w:ilvl w:val="0"/>
          <w:numId w:val="1"/>
        </w:numPr>
      </w:pPr>
      <w:r>
        <w:t>p</w:t>
      </w:r>
      <w:r w:rsidR="00102604" w:rsidRPr="00102604">
        <w:t xml:space="preserve">rojekty te </w:t>
      </w:r>
      <w:r w:rsidR="00102604">
        <w:t>należy wykonać</w:t>
      </w:r>
      <w:r w:rsidR="00102604" w:rsidRPr="00102604">
        <w:t xml:space="preserve"> na podstawie </w:t>
      </w:r>
      <w:r w:rsidR="00FB08D0" w:rsidRPr="00715D8F">
        <w:t>oraz w dowiązaniu</w:t>
      </w:r>
      <w:r w:rsidR="00FB08D0">
        <w:t xml:space="preserve"> do </w:t>
      </w:r>
      <w:r w:rsidR="00102604" w:rsidRPr="00102604">
        <w:t>przedstawione</w:t>
      </w:r>
      <w:r w:rsidR="00DF4659">
        <w:t xml:space="preserve">go projektu branży drogowej </w:t>
      </w:r>
      <w:r w:rsidR="00102604">
        <w:t>stanowiącej</w:t>
      </w:r>
      <w:r w:rsidR="00B7704B">
        <w:t xml:space="preserve"> załącznik do niniejszego OPZ, p</w:t>
      </w:r>
      <w:r w:rsidR="00C05D56">
        <w:t xml:space="preserve">rzy czym zamawiający dopuszcza minimalne </w:t>
      </w:r>
      <w:r w:rsidR="003212E1">
        <w:t>korekty geometryczne</w:t>
      </w:r>
      <w:r w:rsidR="00C05D56">
        <w:t xml:space="preserve"> w stosunku do załączonych koncepcji</w:t>
      </w:r>
      <w:r w:rsidR="00C572A8">
        <w:t xml:space="preserve"> (</w:t>
      </w:r>
      <w:proofErr w:type="spellStart"/>
      <w:proofErr w:type="gramStart"/>
      <w:r w:rsidR="00C572A8">
        <w:t>zał.</w:t>
      </w:r>
      <w:r w:rsidR="00EE2C4B">
        <w:t>J</w:t>
      </w:r>
      <w:proofErr w:type="spellEnd"/>
      <w:proofErr w:type="gramEnd"/>
      <w:r w:rsidR="00EE2C4B">
        <w:t>, K, L, M, N, O</w:t>
      </w:r>
      <w:r w:rsidR="00C572A8">
        <w:t>)</w:t>
      </w:r>
      <w:r w:rsidR="00C05D56">
        <w:t>;</w:t>
      </w:r>
    </w:p>
    <w:p w14:paraId="41C5ECC6" w14:textId="6D624F24" w:rsidR="007A69C8" w:rsidRPr="005767DF" w:rsidRDefault="00F07943">
      <w:pPr>
        <w:pStyle w:val="Akapitzlist"/>
        <w:numPr>
          <w:ilvl w:val="0"/>
          <w:numId w:val="1"/>
        </w:numPr>
      </w:pPr>
      <w:r>
        <w:t xml:space="preserve">projekt budowlany i wykonawczy budowy lub przebudowy istniejącej infrastruktury technicznej – kanalizacja deszczowa i oświetlenie – </w:t>
      </w:r>
      <w:r w:rsidRPr="005767DF">
        <w:t xml:space="preserve">zgodnie z </w:t>
      </w:r>
      <w:r w:rsidR="00805F17">
        <w:t>uzyskanymi</w:t>
      </w:r>
      <w:r w:rsidRPr="005767DF">
        <w:t xml:space="preserve"> warunkami technicznymi w przypadku </w:t>
      </w:r>
      <w:r w:rsidR="00CB3ADF">
        <w:t xml:space="preserve">wystąpienia takiej konieczności. W zał. </w:t>
      </w:r>
      <w:r w:rsidR="00EE2C4B">
        <w:t>E, F, G, S</w:t>
      </w:r>
      <w:r w:rsidR="00CB3ADF">
        <w:t xml:space="preserve"> znajdują się wstępne warunki do projektowania w tym zakresie.</w:t>
      </w:r>
    </w:p>
    <w:p w14:paraId="61193E05" w14:textId="77777777" w:rsidR="007A69C8" w:rsidRPr="005767DF" w:rsidRDefault="00F07943">
      <w:pPr>
        <w:pStyle w:val="Akapitzlist"/>
        <w:numPr>
          <w:ilvl w:val="0"/>
          <w:numId w:val="1"/>
        </w:numPr>
      </w:pPr>
      <w:r w:rsidRPr="005767DF">
        <w:t>projekty budowlane i wykonawcze w pozostałych branżach budowlanych, których wykonanie konieczne jest ze względu na usunięcie kolizji lub ze względu na uzyskane uzgodnienia lub warunki techniczne;</w:t>
      </w:r>
    </w:p>
    <w:p w14:paraId="206D3AB5" w14:textId="77777777" w:rsidR="007A69C8" w:rsidRPr="005767DF" w:rsidRDefault="00F07943">
      <w:pPr>
        <w:pStyle w:val="Akapitzlist"/>
        <w:numPr>
          <w:ilvl w:val="0"/>
          <w:numId w:val="1"/>
        </w:numPr>
      </w:pPr>
      <w:r w:rsidRPr="005767DF">
        <w:t>projekt odtworzenia nawierzchni i terenów zielonych;</w:t>
      </w:r>
    </w:p>
    <w:p w14:paraId="1971F305" w14:textId="77777777" w:rsidR="007A69C8" w:rsidRPr="005767DF" w:rsidRDefault="00F07943">
      <w:pPr>
        <w:pStyle w:val="Akapitzlist"/>
        <w:numPr>
          <w:ilvl w:val="0"/>
          <w:numId w:val="1"/>
        </w:numPr>
      </w:pPr>
      <w:r w:rsidRPr="005767DF">
        <w:t>projekt tymczasowej organizacji ruchu na czas wykonania i odbioru robót budowlanych;</w:t>
      </w:r>
    </w:p>
    <w:p w14:paraId="4384C24F" w14:textId="77777777" w:rsidR="007A69C8" w:rsidRDefault="00F07943">
      <w:pPr>
        <w:pStyle w:val="Akapitzlist"/>
        <w:numPr>
          <w:ilvl w:val="0"/>
          <w:numId w:val="1"/>
        </w:numPr>
      </w:pPr>
      <w:r>
        <w:lastRenderedPageBreak/>
        <w:t xml:space="preserve">uzyskanie wszelkich niezbędnych, w tym wymaganych przepisami prawa, uzgodnień, opinii, warunków technicznych umożliwiających wykonanie zadania; </w:t>
      </w:r>
    </w:p>
    <w:p w14:paraId="571F3314" w14:textId="0F0B0A98" w:rsidR="007A69C8" w:rsidRDefault="00CA5A3D">
      <w:pPr>
        <w:pStyle w:val="Akapitzlist"/>
        <w:numPr>
          <w:ilvl w:val="0"/>
          <w:numId w:val="1"/>
        </w:numPr>
      </w:pPr>
      <w:r>
        <w:t xml:space="preserve">przedmiar robót </w:t>
      </w:r>
      <w:r w:rsidR="00B7704B">
        <w:t xml:space="preserve">uwzględniający wszystkie branże, </w:t>
      </w:r>
      <w:r>
        <w:t>w tym organizacji ruchu</w:t>
      </w:r>
    </w:p>
    <w:p w14:paraId="62F7730F" w14:textId="77777777" w:rsidR="007A69C8" w:rsidRDefault="00F07943">
      <w:pPr>
        <w:pStyle w:val="Akapitzlist"/>
        <w:numPr>
          <w:ilvl w:val="0"/>
          <w:numId w:val="1"/>
        </w:numPr>
      </w:pPr>
      <w:r>
        <w:t>kosztorysy inwestorskie sporządzone metodą kalkulacji uproszczonej;</w:t>
      </w:r>
    </w:p>
    <w:p w14:paraId="4A05FCC3" w14:textId="77777777" w:rsidR="007A69C8" w:rsidRDefault="00F07943">
      <w:pPr>
        <w:pStyle w:val="Akapitzlist"/>
        <w:numPr>
          <w:ilvl w:val="0"/>
          <w:numId w:val="1"/>
        </w:numPr>
      </w:pPr>
      <w:r>
        <w:t>informację zapewnienia bezpieczeństwa i ochrony zdrowia;</w:t>
      </w:r>
    </w:p>
    <w:p w14:paraId="62BE9769" w14:textId="77777777" w:rsidR="007A69C8" w:rsidRDefault="00F07943">
      <w:pPr>
        <w:pStyle w:val="Akapitzlist"/>
        <w:numPr>
          <w:ilvl w:val="0"/>
          <w:numId w:val="1"/>
        </w:numPr>
      </w:pPr>
      <w:r>
        <w:t>specyfikacje techniczne wykonania i odbioru robót budowlanych;</w:t>
      </w:r>
    </w:p>
    <w:p w14:paraId="1B01D509" w14:textId="0F959E88" w:rsidR="001723AF" w:rsidRDefault="00F07943" w:rsidP="001723AF">
      <w:pPr>
        <w:pStyle w:val="Akapitzlist"/>
        <w:numPr>
          <w:ilvl w:val="0"/>
          <w:numId w:val="1"/>
        </w:numPr>
      </w:pPr>
      <w:r>
        <w:t>niezbędne uzgodnienia wymagane przepisami prawa – jako integraln</w:t>
      </w:r>
      <w:r w:rsidR="00EE2C4B">
        <w:t>ą</w:t>
      </w:r>
      <w:r>
        <w:t xml:space="preserve"> część projektów budowlanych.</w:t>
      </w:r>
    </w:p>
    <w:p w14:paraId="142603E9" w14:textId="77777777" w:rsidR="009B7F52" w:rsidRDefault="009B7F52" w:rsidP="009B7F52">
      <w:pPr>
        <w:pStyle w:val="Akapitzlist"/>
      </w:pPr>
    </w:p>
    <w:p w14:paraId="3D7DF8B9" w14:textId="2E03F33D" w:rsidR="001E583F" w:rsidRDefault="00F07943" w:rsidP="001E583F">
      <w:r>
        <w:t>Wykonawca przekaże Zamawiającemu komple</w:t>
      </w:r>
      <w:r w:rsidR="00BA7CDD">
        <w:t xml:space="preserve">tną </w:t>
      </w:r>
      <w:r w:rsidR="00087249">
        <w:t>dokumentację projektową</w:t>
      </w:r>
      <w:r w:rsidR="001E583F">
        <w:t>:</w:t>
      </w:r>
    </w:p>
    <w:p w14:paraId="7208CB9C" w14:textId="54A785FE" w:rsidR="001E583F" w:rsidRDefault="001E583F" w:rsidP="001E583F">
      <w:pPr>
        <w:pStyle w:val="Akapitzlist"/>
        <w:numPr>
          <w:ilvl w:val="0"/>
          <w:numId w:val="8"/>
        </w:numPr>
      </w:pPr>
      <w:r>
        <w:t>wykonanie projektów budowlano-wykonawczych - 5 egz.,</w:t>
      </w:r>
    </w:p>
    <w:p w14:paraId="5CA22D0F" w14:textId="29A066C0" w:rsidR="001E583F" w:rsidRDefault="001E583F" w:rsidP="001E583F">
      <w:pPr>
        <w:pStyle w:val="Akapitzlist"/>
        <w:numPr>
          <w:ilvl w:val="0"/>
          <w:numId w:val="8"/>
        </w:numPr>
      </w:pPr>
      <w:r>
        <w:t>informację zapewnienia bezpieczeństwa i ochrony zdrowia - 5 egz.,</w:t>
      </w:r>
    </w:p>
    <w:p w14:paraId="3393012A" w14:textId="52AF5D4C" w:rsidR="001E583F" w:rsidRDefault="001E583F" w:rsidP="001E583F">
      <w:pPr>
        <w:pStyle w:val="Akapitzlist"/>
        <w:numPr>
          <w:ilvl w:val="0"/>
          <w:numId w:val="8"/>
        </w:numPr>
      </w:pPr>
      <w:r>
        <w:t>przedmiar robót oraz kosztorys inwestorski - 3 egz.,</w:t>
      </w:r>
    </w:p>
    <w:p w14:paraId="6503826C" w14:textId="68ADBB29" w:rsidR="001E583F" w:rsidRDefault="001E583F" w:rsidP="001E583F">
      <w:pPr>
        <w:pStyle w:val="Akapitzlist"/>
        <w:numPr>
          <w:ilvl w:val="0"/>
          <w:numId w:val="8"/>
        </w:numPr>
      </w:pPr>
      <w:r>
        <w:t>wykonanie specyfikacji technicznych wykonania i odbioru robót - 5 egz.</w:t>
      </w:r>
    </w:p>
    <w:p w14:paraId="7E2D7992" w14:textId="77777777" w:rsidR="001E583F" w:rsidRDefault="001E583F" w:rsidP="001E583F"/>
    <w:p w14:paraId="19C97A19" w14:textId="59070A92" w:rsidR="007A69C8" w:rsidRDefault="00F07943" w:rsidP="001E583F">
      <w:r>
        <w:t>Ponadto kompletną dokumentację należy dostarczyć również w formie elektronicznej na nośniku CD/DVD/U</w:t>
      </w:r>
      <w:r w:rsidR="001E583F">
        <w:t xml:space="preserve">SB (pliki w wersji edytowalnej </w:t>
      </w:r>
      <w:r>
        <w:t xml:space="preserve">np. </w:t>
      </w:r>
      <w:proofErr w:type="spellStart"/>
      <w:r>
        <w:t>dwg</w:t>
      </w:r>
      <w:proofErr w:type="spellEnd"/>
      <w:r>
        <w:t>, .</w:t>
      </w:r>
      <w:proofErr w:type="spellStart"/>
      <w:r>
        <w:t>doc</w:t>
      </w:r>
      <w:proofErr w:type="spellEnd"/>
      <w:r>
        <w:t xml:space="preserve"> oraz w formacie .pdf).</w:t>
      </w:r>
      <w:r w:rsidR="001E583F">
        <w:t xml:space="preserve"> </w:t>
      </w:r>
    </w:p>
    <w:p w14:paraId="699A41F5" w14:textId="77777777" w:rsidR="007A69C8" w:rsidRDefault="00F07943">
      <w:pPr>
        <w:spacing w:after="0"/>
      </w:pPr>
      <w:r>
        <w:t>Wykonawca we własnym zakresie będzie zobowiązany do uzyskania:</w:t>
      </w:r>
    </w:p>
    <w:p w14:paraId="5DE14A2A" w14:textId="77777777" w:rsidR="007A69C8" w:rsidRDefault="00F07943">
      <w:pPr>
        <w:pStyle w:val="Akapitzlist"/>
        <w:widowControl w:val="0"/>
        <w:numPr>
          <w:ilvl w:val="0"/>
          <w:numId w:val="3"/>
        </w:numPr>
        <w:spacing w:before="120" w:after="0"/>
        <w:textAlignment w:val="baseline"/>
        <w:rPr>
          <w:rFonts w:eastAsia="Times New Roman"/>
          <w:lang w:eastAsia="pl-PL"/>
        </w:rPr>
      </w:pPr>
      <w:r>
        <w:t>kompletu uzgodnień i wymaganych pozwoleń i opinii niezbędnych do realizacji przedsięwzięcia, w szczególności z:</w:t>
      </w:r>
    </w:p>
    <w:p w14:paraId="7C0A516E" w14:textId="46B8BAC3" w:rsidR="003212E1" w:rsidRPr="00715D8F" w:rsidRDefault="003212E1">
      <w:pPr>
        <w:pStyle w:val="Akapitzlist"/>
        <w:widowControl w:val="0"/>
        <w:numPr>
          <w:ilvl w:val="1"/>
          <w:numId w:val="3"/>
        </w:numPr>
        <w:spacing w:before="120" w:after="0"/>
        <w:textAlignment w:val="baseline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Wydziałem Inwestycji Urzędu Miasta Gdyni </w:t>
      </w:r>
    </w:p>
    <w:p w14:paraId="26E71842" w14:textId="7DE48973" w:rsidR="007A69C8" w:rsidRDefault="00883309">
      <w:pPr>
        <w:pStyle w:val="Akapitzlist"/>
        <w:widowControl w:val="0"/>
        <w:numPr>
          <w:ilvl w:val="1"/>
          <w:numId w:val="3"/>
        </w:numPr>
        <w:spacing w:before="120" w:after="0"/>
        <w:textAlignment w:val="baseline"/>
        <w:rPr>
          <w:rFonts w:eastAsia="Times New Roman"/>
          <w:lang w:eastAsia="pl-PL"/>
        </w:rPr>
      </w:pPr>
      <w:r>
        <w:t>Zarządem Dróg i Zieleni w Gdyni</w:t>
      </w:r>
      <w:r w:rsidR="003212E1">
        <w:t>;</w:t>
      </w:r>
    </w:p>
    <w:p w14:paraId="30F2F7C9" w14:textId="77777777" w:rsidR="00351200" w:rsidRPr="00351200" w:rsidRDefault="00F07943">
      <w:pPr>
        <w:pStyle w:val="Akapitzlist"/>
        <w:widowControl w:val="0"/>
        <w:numPr>
          <w:ilvl w:val="1"/>
          <w:numId w:val="3"/>
        </w:numPr>
        <w:spacing w:before="120" w:after="0"/>
        <w:textAlignment w:val="baseline"/>
        <w:rPr>
          <w:rFonts w:eastAsia="Times New Roman"/>
          <w:lang w:eastAsia="pl-PL"/>
        </w:rPr>
      </w:pPr>
      <w:r>
        <w:t xml:space="preserve">Zespołem Uzgadniania Dokumentacji </w:t>
      </w:r>
      <w:r w:rsidR="00F712D8">
        <w:t xml:space="preserve">Projektowej Urzędu Miasta Gdyni </w:t>
      </w:r>
    </w:p>
    <w:p w14:paraId="0A9A5E24" w14:textId="3A68339A" w:rsidR="007A69C8" w:rsidRDefault="00EE2C4B">
      <w:pPr>
        <w:pStyle w:val="Akapitzlist"/>
        <w:widowControl w:val="0"/>
        <w:numPr>
          <w:ilvl w:val="1"/>
          <w:numId w:val="3"/>
        </w:numPr>
        <w:spacing w:before="120" w:after="0"/>
        <w:textAlignment w:val="baseline"/>
        <w:rPr>
          <w:rFonts w:eastAsia="Times New Roman"/>
          <w:lang w:eastAsia="pl-PL"/>
        </w:rPr>
      </w:pPr>
      <w:r>
        <w:t>Wydziałem Architektoniczno-Budowlanym Urzędu Miasta Gdyni w</w:t>
      </w:r>
      <w:r w:rsidR="00F712D8">
        <w:t xml:space="preserve"> zakresie </w:t>
      </w:r>
      <w:r>
        <w:t>uzyskania zaświadczenia o braku sprzeciwu wobec zgłoszenia zamiaru wykonania robót budowlanych</w:t>
      </w:r>
    </w:p>
    <w:p w14:paraId="5F1A4D77" w14:textId="3B2E0760" w:rsidR="007A69C8" w:rsidRPr="00D16384" w:rsidRDefault="00F07943">
      <w:pPr>
        <w:pStyle w:val="Akapitzlist"/>
        <w:widowControl w:val="0"/>
        <w:numPr>
          <w:ilvl w:val="1"/>
          <w:numId w:val="3"/>
        </w:numPr>
        <w:spacing w:before="120" w:after="0"/>
        <w:textAlignment w:val="baseline"/>
        <w:rPr>
          <w:rFonts w:eastAsia="Times New Roman"/>
          <w:lang w:eastAsia="pl-PL"/>
        </w:rPr>
      </w:pPr>
      <w:r>
        <w:t xml:space="preserve">Wszystkimi gestorami sieci zlokalizowanych na terenie objętym </w:t>
      </w:r>
      <w:proofErr w:type="gramStart"/>
      <w:r>
        <w:t xml:space="preserve">inwestycją </w:t>
      </w:r>
      <w:r w:rsidR="00C572A8">
        <w:t> </w:t>
      </w:r>
      <w:r>
        <w:t>w</w:t>
      </w:r>
      <w:proofErr w:type="gramEnd"/>
      <w:r>
        <w:t xml:space="preserve"> zakresie dotyczącym ich sieci,</w:t>
      </w:r>
    </w:p>
    <w:p w14:paraId="4642AC53" w14:textId="68CDF42F" w:rsidR="00D16384" w:rsidRDefault="00D16384">
      <w:pPr>
        <w:pStyle w:val="Akapitzlist"/>
        <w:widowControl w:val="0"/>
        <w:numPr>
          <w:ilvl w:val="1"/>
          <w:numId w:val="3"/>
        </w:numPr>
        <w:spacing w:before="120" w:after="0"/>
        <w:textAlignment w:val="baseline"/>
        <w:rPr>
          <w:rFonts w:eastAsia="Times New Roman"/>
          <w:lang w:eastAsia="pl-PL"/>
        </w:rPr>
      </w:pPr>
      <w:r>
        <w:t>Miejskim Konserwatorem Zabytków.</w:t>
      </w:r>
    </w:p>
    <w:p w14:paraId="17356C78" w14:textId="6FDDC83C" w:rsidR="001E4CE8" w:rsidRDefault="00F07943" w:rsidP="00715D8F">
      <w:pPr>
        <w:pStyle w:val="Akapitzlist"/>
        <w:numPr>
          <w:ilvl w:val="0"/>
          <w:numId w:val="3"/>
        </w:numPr>
        <w:spacing w:before="120" w:after="0"/>
      </w:pPr>
      <w:r>
        <w:t>warunków technicznych od gestorów sieci kolidujących z projektowaną inwestycją,</w:t>
      </w:r>
    </w:p>
    <w:p w14:paraId="0BA33B7C" w14:textId="77777777" w:rsidR="001E4CE8" w:rsidRDefault="001E4CE8" w:rsidP="001E4CE8">
      <w:pPr>
        <w:spacing w:before="120"/>
      </w:pPr>
      <w:r>
        <w:t>Dokumentacja projektowa powinna spełniać między innymi wymagania:</w:t>
      </w:r>
    </w:p>
    <w:p w14:paraId="25154506" w14:textId="5CB0DDC5" w:rsidR="001E4CE8" w:rsidRDefault="001E4CE8" w:rsidP="001E4CE8">
      <w:pPr>
        <w:pStyle w:val="Akapitzlist"/>
        <w:numPr>
          <w:ilvl w:val="0"/>
          <w:numId w:val="6"/>
        </w:numPr>
        <w:spacing w:before="120"/>
      </w:pPr>
      <w:r>
        <w:t xml:space="preserve">Ustawy Prawo Budowlane z dnia 7 lipca 1994 roku (tekst jednolity Dz. U. z </w:t>
      </w:r>
      <w:r w:rsidR="008B0ECC">
        <w:t>2020</w:t>
      </w:r>
      <w:r>
        <w:t xml:space="preserve"> r</w:t>
      </w:r>
      <w:r w:rsidR="00351200">
        <w:t>oku</w:t>
      </w:r>
      <w:r>
        <w:t xml:space="preserve"> poz. </w:t>
      </w:r>
      <w:r w:rsidR="008B0ECC">
        <w:t>1333</w:t>
      </w:r>
      <w:r w:rsidR="000A70D3">
        <w:t xml:space="preserve"> z późniejszymi zmianami),</w:t>
      </w:r>
    </w:p>
    <w:p w14:paraId="2BB6E2D3" w14:textId="4076DED4" w:rsidR="001E4CE8" w:rsidRDefault="001E4CE8" w:rsidP="001E4CE8">
      <w:pPr>
        <w:pStyle w:val="Akapitzlist"/>
        <w:numPr>
          <w:ilvl w:val="0"/>
          <w:numId w:val="6"/>
        </w:numPr>
        <w:spacing w:before="120"/>
      </w:pPr>
      <w:r>
        <w:t>Ustawa z dnia 21 marca 1985 r. o drogach publicznych (</w:t>
      </w:r>
      <w:r w:rsidR="00351200">
        <w:t xml:space="preserve">tekst jednolity </w:t>
      </w:r>
      <w:r>
        <w:t>Dz. U. z 20</w:t>
      </w:r>
      <w:r w:rsidR="008B0ECC">
        <w:t>21</w:t>
      </w:r>
      <w:r w:rsidR="00351200">
        <w:t xml:space="preserve"> roku</w:t>
      </w:r>
      <w:r w:rsidR="008B0ECC">
        <w:t xml:space="preserve"> poz. 1376 z</w:t>
      </w:r>
      <w:r w:rsidR="000A70D3">
        <w:t xml:space="preserve"> późniejszymi zmianami),</w:t>
      </w:r>
    </w:p>
    <w:p w14:paraId="7F8D5A80" w14:textId="226F808F" w:rsidR="001E4CE8" w:rsidRDefault="001E4CE8" w:rsidP="001E4CE8">
      <w:pPr>
        <w:pStyle w:val="Akapitzlist"/>
        <w:numPr>
          <w:ilvl w:val="0"/>
          <w:numId w:val="6"/>
        </w:numPr>
        <w:spacing w:before="120"/>
      </w:pPr>
      <w:r>
        <w:t>Rozporządzenie Ministra Transportu i Gospodarki Morskiej z dnia 2 marca 1999 r. w sprawie warunków technicznych, jakimi powinny odpowiadać drogi publiczne i ich usytuowanie (</w:t>
      </w:r>
      <w:r w:rsidR="008B0ECC">
        <w:t xml:space="preserve">tekst jednolity </w:t>
      </w:r>
      <w:proofErr w:type="gramStart"/>
      <w:r>
        <w:t>Dz.U</w:t>
      </w:r>
      <w:proofErr w:type="gramEnd"/>
      <w:r w:rsidR="00351200">
        <w:t xml:space="preserve"> z </w:t>
      </w:r>
      <w:r>
        <w:t>2016</w:t>
      </w:r>
      <w:r w:rsidR="00351200">
        <w:t xml:space="preserve"> roku poz. </w:t>
      </w:r>
      <w:r w:rsidR="008B0ECC">
        <w:t>124</w:t>
      </w:r>
      <w:r w:rsidR="00351200">
        <w:t xml:space="preserve"> z późniejszymi zmianami</w:t>
      </w:r>
      <w:r>
        <w:t>)</w:t>
      </w:r>
      <w:r w:rsidR="000A70D3">
        <w:t>,</w:t>
      </w:r>
    </w:p>
    <w:p w14:paraId="2CBB9A00" w14:textId="4E9AFCF5" w:rsidR="001E4CE8" w:rsidRDefault="001E4CE8" w:rsidP="001E4CE8">
      <w:pPr>
        <w:pStyle w:val="Akapitzlist"/>
        <w:numPr>
          <w:ilvl w:val="0"/>
          <w:numId w:val="6"/>
        </w:numPr>
        <w:spacing w:before="120"/>
      </w:pPr>
      <w:r>
        <w:t xml:space="preserve">Rozporządzenie Ministra Infrastruktury z dnia 2 września 2004 roku w sprawie szczegółowego zakresu i formy dokumentacji projektowej, specyfikacji technicznych </w:t>
      </w:r>
      <w:r>
        <w:lastRenderedPageBreak/>
        <w:t>wykonania i odbioru robót budowlanych oraz programu funkcjonalno – użytk</w:t>
      </w:r>
      <w:r w:rsidR="000A70D3">
        <w:t>owego (</w:t>
      </w:r>
      <w:r w:rsidR="00351200">
        <w:t xml:space="preserve">tekst jednolity </w:t>
      </w:r>
      <w:r w:rsidR="000A70D3">
        <w:t xml:space="preserve">Dz. U. </w:t>
      </w:r>
      <w:r w:rsidR="00351200">
        <w:t xml:space="preserve">z </w:t>
      </w:r>
      <w:r w:rsidR="000A70D3">
        <w:t>2013</w:t>
      </w:r>
      <w:r w:rsidR="00351200">
        <w:t xml:space="preserve"> roku poz. </w:t>
      </w:r>
      <w:r w:rsidR="000A70D3">
        <w:t>1129</w:t>
      </w:r>
      <w:r w:rsidR="00351200">
        <w:t xml:space="preserve"> z późniejszymi zmianami</w:t>
      </w:r>
      <w:r w:rsidR="000A70D3">
        <w:t>),</w:t>
      </w:r>
    </w:p>
    <w:p w14:paraId="569D766B" w14:textId="3EC6749F" w:rsidR="001E4CE8" w:rsidRDefault="001E4CE8" w:rsidP="001E4CE8">
      <w:pPr>
        <w:pStyle w:val="Akapitzlist"/>
        <w:numPr>
          <w:ilvl w:val="0"/>
          <w:numId w:val="6"/>
        </w:numPr>
        <w:spacing w:before="120"/>
      </w:pPr>
      <w:r>
        <w:t xml:space="preserve">Rozporządzenia Ministra </w:t>
      </w:r>
      <w:r w:rsidR="008B0ECC">
        <w:t>Rozwoju</w:t>
      </w:r>
      <w:r>
        <w:t xml:space="preserve"> z dnia </w:t>
      </w:r>
      <w:r w:rsidR="008B0ECC">
        <w:t>11</w:t>
      </w:r>
      <w:r>
        <w:t xml:space="preserve"> </w:t>
      </w:r>
      <w:r w:rsidR="008B0ECC">
        <w:t>września 2020</w:t>
      </w:r>
      <w:r>
        <w:t xml:space="preserve"> roku w sprawie szczegółowego zakresu i formy projektu </w:t>
      </w:r>
      <w:proofErr w:type="gramStart"/>
      <w:r>
        <w:t>budowlanego  (</w:t>
      </w:r>
      <w:proofErr w:type="spellStart"/>
      <w:proofErr w:type="gramEnd"/>
      <w:r w:rsidR="008B0ECC">
        <w:t>tekt</w:t>
      </w:r>
      <w:proofErr w:type="spellEnd"/>
      <w:r w:rsidR="008B0ECC">
        <w:t xml:space="preserve"> jednolity D</w:t>
      </w:r>
      <w:r>
        <w:t>z. U. z 20</w:t>
      </w:r>
      <w:r w:rsidR="008B0ECC">
        <w:t>20</w:t>
      </w:r>
      <w:r>
        <w:t xml:space="preserve"> roku</w:t>
      </w:r>
      <w:r w:rsidR="00351200">
        <w:t>,</w:t>
      </w:r>
      <w:r>
        <w:t xml:space="preserve"> poz. </w:t>
      </w:r>
      <w:r w:rsidR="008B0ECC">
        <w:t xml:space="preserve">1609 </w:t>
      </w:r>
      <w:r>
        <w:t>z późniejszymi zmianami)</w:t>
      </w:r>
      <w:r w:rsidR="000A70D3">
        <w:t>,</w:t>
      </w:r>
    </w:p>
    <w:p w14:paraId="542CFF65" w14:textId="7B9C69DF" w:rsidR="003E39E0" w:rsidRDefault="003E39E0" w:rsidP="003E39E0">
      <w:pPr>
        <w:pStyle w:val="Akapitzlist"/>
        <w:numPr>
          <w:ilvl w:val="0"/>
          <w:numId w:val="6"/>
        </w:numPr>
        <w:spacing w:before="120"/>
      </w:pPr>
      <w:r>
        <w:t xml:space="preserve">Przy wykonaniu dokumentacji projektowej, należy przyjąć rozwiązania ustalone Zarządzeniem nr 10740/13/VI/U z dnia 17 maja </w:t>
      </w:r>
      <w:proofErr w:type="gramStart"/>
      <w:r>
        <w:t>2013r.</w:t>
      </w:r>
      <w:proofErr w:type="gramEnd"/>
      <w:r>
        <w:t xml:space="preserve"> Prezydenta Miasta Gdyni – na terenach miejskich, – zgodne z wymogami standardów technicznych dla infrastruktury rowerowej, tj. opracowania pn. „Aktualizacja i integracja standardów technicznych dla infrastruktury rowerowej w Gdańsku, Gdyni i Sopocie”, wprowadzonych do stosowania Zarządzeniem nr 7148/12VI/M z dnia 10 lipca </w:t>
      </w:r>
      <w:proofErr w:type="gramStart"/>
      <w:r>
        <w:t>2012r.</w:t>
      </w:r>
      <w:proofErr w:type="gramEnd"/>
      <w:r>
        <w:t xml:space="preserve"> Prezydenta Miasta Gdyni z późniejszymi zmianami. </w:t>
      </w:r>
    </w:p>
    <w:p w14:paraId="5185C897" w14:textId="27DCE1D4" w:rsidR="001E4CE8" w:rsidRDefault="001E4CE8" w:rsidP="001E4CE8">
      <w:pPr>
        <w:pStyle w:val="Akapitzlist"/>
        <w:numPr>
          <w:ilvl w:val="0"/>
          <w:numId w:val="6"/>
        </w:numPr>
        <w:spacing w:before="120"/>
      </w:pPr>
      <w:r>
        <w:t>„Standardy Dostępności Dla Miasta Gdyni”, wprowadzonych do stosowania Zarządzeniem nr 10740/13/VI/U z dnia 17 maja 2013</w:t>
      </w:r>
      <w:r w:rsidR="000A70D3">
        <w:t xml:space="preserve"> r. Prezydenta Miasta Gdyni,</w:t>
      </w:r>
    </w:p>
    <w:p w14:paraId="0F758ED6" w14:textId="747D5FF5" w:rsidR="001E4CE8" w:rsidRDefault="001E4CE8" w:rsidP="001E4CE8">
      <w:pPr>
        <w:pStyle w:val="Akapitzlist"/>
        <w:numPr>
          <w:ilvl w:val="0"/>
          <w:numId w:val="6"/>
        </w:numPr>
        <w:spacing w:before="120"/>
      </w:pPr>
      <w:r>
        <w:t>Ustawy Prawo Zamówień Publicznych (</w:t>
      </w:r>
      <w:r w:rsidR="008B0ECC">
        <w:t xml:space="preserve">tekst jednolity </w:t>
      </w:r>
      <w:r>
        <w:t xml:space="preserve">Dz.  U.  </w:t>
      </w:r>
      <w:proofErr w:type="gramStart"/>
      <w:r>
        <w:t>z  20</w:t>
      </w:r>
      <w:r w:rsidR="008B0ECC">
        <w:t>21</w:t>
      </w:r>
      <w:proofErr w:type="gramEnd"/>
      <w:r w:rsidR="008B0ECC">
        <w:t xml:space="preserve"> roku, poz. 1129</w:t>
      </w:r>
      <w:r>
        <w:t xml:space="preserve"> z późniejszymi zmianami)</w:t>
      </w:r>
      <w:r w:rsidR="000A70D3">
        <w:t>,</w:t>
      </w:r>
    </w:p>
    <w:p w14:paraId="2660890D" w14:textId="7FD3ADDA" w:rsidR="001E4CE8" w:rsidRPr="00BC4BA6" w:rsidRDefault="001E4CE8" w:rsidP="001E4CE8">
      <w:pPr>
        <w:pStyle w:val="Akapitzlist"/>
        <w:numPr>
          <w:ilvl w:val="0"/>
          <w:numId w:val="6"/>
        </w:numPr>
        <w:spacing w:before="120"/>
      </w:pPr>
      <w:r w:rsidRPr="00BC4BA6">
        <w:t>Rozporządzenia Ministra Infrastruktury z dnia 23 czerwca 2003 roku w sprawie informacji dotyczącej bezpieczeństwa i ochrony zdrowia oraz planu bezpieczeństwa i ochro</w:t>
      </w:r>
      <w:r w:rsidR="008B0ECC">
        <w:t>ny zdrowia (tekst jednolity Dz. U. z 2003 roku</w:t>
      </w:r>
      <w:r w:rsidR="00351200">
        <w:t>, n</w:t>
      </w:r>
      <w:r w:rsidR="008B0ECC">
        <w:t xml:space="preserve">r 120 </w:t>
      </w:r>
      <w:proofErr w:type="spellStart"/>
      <w:r w:rsidR="008B0ECC">
        <w:t>poz</w:t>
      </w:r>
      <w:proofErr w:type="spellEnd"/>
      <w:r w:rsidR="008B0ECC">
        <w:t xml:space="preserve"> 1126</w:t>
      </w:r>
      <w:r w:rsidR="00351200">
        <w:t xml:space="preserve"> z późniejszymi zmianami</w:t>
      </w:r>
      <w:r w:rsidRPr="00BC4BA6">
        <w:t>)</w:t>
      </w:r>
      <w:r w:rsidR="000A70D3" w:rsidRPr="00BC4BA6">
        <w:t>,</w:t>
      </w:r>
    </w:p>
    <w:p w14:paraId="20DBFDFA" w14:textId="45C16C22" w:rsidR="001E4CE8" w:rsidRDefault="001E4CE8" w:rsidP="001E4CE8">
      <w:pPr>
        <w:pStyle w:val="Akapitzlist"/>
        <w:numPr>
          <w:ilvl w:val="0"/>
          <w:numId w:val="6"/>
        </w:numPr>
        <w:spacing w:before="120"/>
      </w:pPr>
      <w:r>
        <w:t>Rozporządzenia Ministra Infrastruktury z dnia 18 maja 2004 roku w sprawie określenia metod i podstaw sporządzania kosztorysu inwestorskiego, obliczenia planowanych kosztów robót budowlanych określonych w programie funkcjonalno – użytkowym (</w:t>
      </w:r>
      <w:r w:rsidR="008B0ECC">
        <w:t xml:space="preserve">tekst jednolity </w:t>
      </w:r>
      <w:r>
        <w:t xml:space="preserve">Dz. U. </w:t>
      </w:r>
      <w:r w:rsidR="008B0ECC">
        <w:t>z 2004 roku</w:t>
      </w:r>
      <w:r w:rsidR="00351200">
        <w:t>,</w:t>
      </w:r>
      <w:r w:rsidR="008B0ECC">
        <w:t xml:space="preserve"> </w:t>
      </w:r>
      <w:r w:rsidR="00351200">
        <w:t>n</w:t>
      </w:r>
      <w:r>
        <w:t>r 130 poz. 1389)"</w:t>
      </w:r>
      <w:r w:rsidR="000A70D3">
        <w:t>,</w:t>
      </w:r>
    </w:p>
    <w:p w14:paraId="76C17EB3" w14:textId="5A602A9E" w:rsidR="00351200" w:rsidRPr="000A70D3" w:rsidRDefault="000A70D3" w:rsidP="00351200">
      <w:pPr>
        <w:pStyle w:val="Akapitzlist"/>
        <w:numPr>
          <w:ilvl w:val="0"/>
          <w:numId w:val="6"/>
        </w:numPr>
        <w:spacing w:before="120"/>
      </w:pPr>
      <w:r>
        <w:t xml:space="preserve">Rozporządzenie Ministra Infrastruktury z dnia 3 lipca 2003 r. </w:t>
      </w:r>
      <w:r w:rsidRPr="00351200">
        <w:t>w sprawie szczegółowych warunków technicznych dla znaków i sygnałów drogowych oraz urządzeń bezpieczeństwa ruchu drogowego i warunków ich umieszczania na drogach (</w:t>
      </w:r>
      <w:r w:rsidR="008B0ECC" w:rsidRPr="00351200">
        <w:t>tekst jednolity Dz. U. z 2019</w:t>
      </w:r>
      <w:r w:rsidR="00351200">
        <w:t xml:space="preserve"> roku</w:t>
      </w:r>
      <w:r w:rsidR="008B0ECC" w:rsidRPr="00351200">
        <w:t xml:space="preserve"> poz. </w:t>
      </w:r>
      <w:r w:rsidR="00351200">
        <w:t>2311</w:t>
      </w:r>
      <w:r w:rsidR="008B0ECC" w:rsidRPr="00351200">
        <w:t xml:space="preserve"> z </w:t>
      </w:r>
      <w:proofErr w:type="spellStart"/>
      <w:r w:rsidR="008B0ECC" w:rsidRPr="00351200">
        <w:t>późn</w:t>
      </w:r>
      <w:proofErr w:type="spellEnd"/>
      <w:r w:rsidR="008B0ECC" w:rsidRPr="00351200">
        <w:t>. zm.)</w:t>
      </w:r>
    </w:p>
    <w:p w14:paraId="4D16BE30" w14:textId="364FDD8B" w:rsidR="000A70D3" w:rsidRDefault="000A70D3" w:rsidP="00351200">
      <w:pPr>
        <w:pStyle w:val="Akapitzlist"/>
        <w:numPr>
          <w:ilvl w:val="0"/>
          <w:numId w:val="6"/>
        </w:numPr>
        <w:spacing w:before="120"/>
      </w:pPr>
      <w:r>
        <w:t>Rozporządzenie Ministra Infrastruktury z dnia 23 września 2013</w:t>
      </w:r>
      <w:r w:rsidR="00351200">
        <w:t xml:space="preserve"> </w:t>
      </w:r>
      <w:r>
        <w:t>r. w sprawie szczegółowych warunków zarządzania ruchem na drogach oraz wykonywania nadzoru nad tym zarządzaniem (</w:t>
      </w:r>
      <w:proofErr w:type="spellStart"/>
      <w:r>
        <w:t>t.j</w:t>
      </w:r>
      <w:proofErr w:type="spellEnd"/>
      <w:r>
        <w:t xml:space="preserve"> Dz.U. z </w:t>
      </w:r>
      <w:proofErr w:type="gramStart"/>
      <w:r>
        <w:t>2017r.</w:t>
      </w:r>
      <w:proofErr w:type="gramEnd"/>
      <w:r>
        <w:t>, poz. 784),</w:t>
      </w:r>
    </w:p>
    <w:p w14:paraId="0B9AFFBB" w14:textId="5609095A" w:rsidR="00FD56B5" w:rsidRPr="004F6378" w:rsidRDefault="00FD56B5" w:rsidP="00351200">
      <w:pPr>
        <w:pStyle w:val="Akapitzlist"/>
        <w:numPr>
          <w:ilvl w:val="0"/>
          <w:numId w:val="6"/>
        </w:numPr>
        <w:spacing w:before="120"/>
      </w:pPr>
      <w:r>
        <w:t xml:space="preserve">Warunki techniczne </w:t>
      </w:r>
      <w:r w:rsidR="00CF7D24">
        <w:t xml:space="preserve">oświetlenia przejść dla pieszych (zał. </w:t>
      </w:r>
      <w:r w:rsidR="00603E60">
        <w:t>E, F, G</w:t>
      </w:r>
      <w:r w:rsidR="00CF7D24" w:rsidRPr="004F6378">
        <w:t>)</w:t>
      </w:r>
    </w:p>
    <w:p w14:paraId="671BD7CF" w14:textId="2CBEC469" w:rsidR="00CF7D24" w:rsidRPr="004F6378" w:rsidRDefault="00CF7D24" w:rsidP="00351200">
      <w:pPr>
        <w:pStyle w:val="Akapitzlist"/>
        <w:numPr>
          <w:ilvl w:val="0"/>
          <w:numId w:val="6"/>
        </w:numPr>
        <w:spacing w:before="120"/>
      </w:pPr>
      <w:r w:rsidRPr="004F6378">
        <w:t>Warunki techniczne dotyczące sygnalizacji świetlnej (</w:t>
      </w:r>
      <w:proofErr w:type="spellStart"/>
      <w:r w:rsidRPr="004F6378">
        <w:t>zał.</w:t>
      </w:r>
      <w:r w:rsidR="00603E60">
        <w:t>C</w:t>
      </w:r>
      <w:proofErr w:type="spellEnd"/>
      <w:r w:rsidRPr="004F6378">
        <w:t>)</w:t>
      </w:r>
    </w:p>
    <w:p w14:paraId="295AC47D" w14:textId="035B03E9" w:rsidR="00E17B8E" w:rsidRDefault="008C1B80" w:rsidP="008C1B80">
      <w:pPr>
        <w:spacing w:before="120"/>
        <w:ind w:firstLine="360"/>
      </w:pPr>
      <w:r w:rsidRPr="004F6378">
        <w:t>Ponadto, wykonawca musi uwzględnić docelowy układ drogow</w:t>
      </w:r>
      <w:r>
        <w:t xml:space="preserve">y - zgodnie z projektem </w:t>
      </w:r>
      <w:r w:rsidR="00E17B8E">
        <w:t xml:space="preserve">Przebudowa ulicy Armii Krajowej w Gdyni na odcinku od skrzyżowania z ul. 3 Maja do skrzyżowania z ul. Władysława IV autorstwa biura projektowego NERET s.c. Gdańsk. (zał. </w:t>
      </w:r>
      <w:r w:rsidR="00603E60">
        <w:t>O</w:t>
      </w:r>
      <w:r w:rsidR="00E17B8E">
        <w:t>)</w:t>
      </w:r>
    </w:p>
    <w:p w14:paraId="7EDF9718" w14:textId="49DC403D" w:rsidR="008C1B80" w:rsidRDefault="008C1B80" w:rsidP="00E17B8E">
      <w:pPr>
        <w:spacing w:before="120"/>
        <w:ind w:firstLine="360"/>
      </w:pPr>
      <w:r>
        <w:t xml:space="preserve">Dodatkowo, należy zaznaczyć, iż realizacja zadania na skrzyżowaniu Władysława IV - Armii Krajowej kolidować będzie z istniejącą infrastrukturą techniczną, tj. wiatą przystankową oraz Tablicą Informacji Pasażerskiej, natomiast na skrzyżowaniu Władysława IV - Obrońców Wybrzeża z istniejącym </w:t>
      </w:r>
      <w:proofErr w:type="spellStart"/>
      <w:r>
        <w:t>parkomatem</w:t>
      </w:r>
      <w:proofErr w:type="spellEnd"/>
      <w:r>
        <w:t xml:space="preserve"> oddalonym 2,5 m od jezdni. Załączona koncepcja dotycząca skrzyżowania Władysława IV-Obrońców Wybrzeża zakłada lokalizację </w:t>
      </w:r>
      <w:r>
        <w:lastRenderedPageBreak/>
        <w:t>przejścia dla pieszych poza istniejącym słupem oświetleniowym w pasie rozdziału ul.</w:t>
      </w:r>
      <w:r w:rsidR="008B3152">
        <w:t> </w:t>
      </w:r>
      <w:r>
        <w:t>Władysława IV</w:t>
      </w:r>
      <w:r w:rsidR="00BB719A">
        <w:t>.</w:t>
      </w:r>
    </w:p>
    <w:p w14:paraId="1841EE0A" w14:textId="77777777" w:rsidR="00EE2C4B" w:rsidRDefault="00F07943" w:rsidP="008C1B80">
      <w:pPr>
        <w:ind w:firstLine="360"/>
      </w:pPr>
      <w:r>
        <w:t xml:space="preserve">Dokumentacja projektowa stanowić będzie podstawę do uzyskania </w:t>
      </w:r>
      <w:r w:rsidR="00EE2C4B">
        <w:t>zaświadczenia o braku sprzeciwu wobec zgłoszenia zamiaru wykonania robót budowlanych</w:t>
      </w:r>
      <w:r>
        <w:t>, ogłoszenia przetargu na realizację zadania oraz rozliczenia wykonanych robót. W związku z powyższym przedmiar robót musi zawierać wszystkie rozwiązania techniczne, rodzaje robót i ich ilości wynikając</w:t>
      </w:r>
      <w:r w:rsidR="008C1B80">
        <w:t>e z dokumentacji</w:t>
      </w:r>
      <w:r w:rsidR="009426F7">
        <w:t xml:space="preserve">. </w:t>
      </w:r>
      <w:r>
        <w:t xml:space="preserve">Przedmiot zamówienia powinien być opracowany kompleksowo, zawierać wszystkie elementy do sprawnego przygotowania zadania, oferty przetargowej oraz realizacji i rozliczenia robót. </w:t>
      </w:r>
      <w:r w:rsidRPr="00E668CF">
        <w:t xml:space="preserve">Podstawowe </w:t>
      </w:r>
      <w:r w:rsidR="00D87124" w:rsidRPr="00E668CF">
        <w:t>wytyczne,</w:t>
      </w:r>
      <w:r w:rsidRPr="00E668CF">
        <w:t xml:space="preserve"> według których należy wykonać dokumentację projektową zawarte są w warunkach te</w:t>
      </w:r>
      <w:r w:rsidR="00F75043">
        <w:t xml:space="preserve">chnicznych w zakresie </w:t>
      </w:r>
      <w:r w:rsidRPr="00E668CF">
        <w:t>oświetl</w:t>
      </w:r>
      <w:r w:rsidR="00F75043">
        <w:t xml:space="preserve">enia oraz </w:t>
      </w:r>
      <w:r w:rsidRPr="00E668CF">
        <w:t>sygnalizacji świetlnej, które stanowią załączniki do niniejszego OPZ</w:t>
      </w:r>
      <w:r>
        <w:t xml:space="preserve">. </w:t>
      </w:r>
    </w:p>
    <w:p w14:paraId="63B3ED0E" w14:textId="3455A211" w:rsidR="007A69C8" w:rsidRDefault="00F07943" w:rsidP="008C1B80">
      <w:pPr>
        <w:ind w:firstLine="360"/>
      </w:pPr>
      <w:r>
        <w:t>Zamawiający przewiduje możliwość skorzystania z prawa opcji w zakresie pełnienia nadzoru autorskiego oraz wykonania aktualizacji kosztorysów inwestorskich.</w:t>
      </w:r>
    </w:p>
    <w:p w14:paraId="364165D6" w14:textId="7027142D" w:rsidR="004C2BBD" w:rsidRDefault="004C2BBD" w:rsidP="008C1B80">
      <w:pPr>
        <w:ind w:firstLine="360"/>
      </w:pPr>
      <w:r>
        <w:t xml:space="preserve">Odbiór przedmiotu zamówienia oraz rozliczenie nastąpi etapowo. Pierwszy etap obejmować będzie opracowanie kompletnej dokumentacji projektowej w obrębie wyznaczenia przejść dla pieszych na ul. Władysława IV przez Armii Krajowej oraz Obrońców Wybrzeża. Drugi etap obejmować będzie opracowanie kompletnej dokumentacji projektowej w obrębie skrzyżowania Władysława IV -–Jana z Kolna a trzeci etap obejmujący pozostałe odcinki. </w:t>
      </w:r>
    </w:p>
    <w:sectPr w:rsidR="004C2BBD" w:rsidSect="00BC4BA6">
      <w:footerReference w:type="default" r:id="rId8"/>
      <w:pgSz w:w="11906" w:h="16838"/>
      <w:pgMar w:top="1134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EB004" w14:textId="77777777" w:rsidR="0089674E" w:rsidRDefault="0089674E" w:rsidP="008053FA">
      <w:pPr>
        <w:spacing w:after="0" w:line="240" w:lineRule="auto"/>
      </w:pPr>
      <w:r>
        <w:separator/>
      </w:r>
    </w:p>
  </w:endnote>
  <w:endnote w:type="continuationSeparator" w:id="0">
    <w:p w14:paraId="10361FC9" w14:textId="77777777" w:rsidR="0089674E" w:rsidRDefault="0089674E" w:rsidP="00805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00000000" w:usb1="500078FF" w:usb2="00000021" w:usb3="00000000" w:csb0="000001BF" w:csb1="00000000"/>
  </w:font>
  <w:font w:name="Noto Sans SC Regular">
    <w:panose1 w:val="020B0604020202020204"/>
    <w:charset w:val="00"/>
    <w:family w:val="roman"/>
    <w:notTrueType/>
    <w:pitch w:val="default"/>
  </w:font>
  <w:font w:name="Noto Sans Devanagari">
    <w:altName w:val="Cambria"/>
    <w:panose1 w:val="020B0604020202020204"/>
    <w:charset w:val="00"/>
    <w:family w:val="roman"/>
    <w:notTrueType/>
    <w:pitch w:val="default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68D46" w14:textId="77777777" w:rsidR="008053FA" w:rsidRDefault="008053FA">
    <w:pPr>
      <w:ind w:right="260"/>
      <w:rPr>
        <w:color w:val="0F243E" w:themeColor="text2" w:themeShade="80"/>
        <w:sz w:val="26"/>
        <w:szCs w:val="26"/>
      </w:rPr>
    </w:pPr>
    <w:r>
      <w:rPr>
        <w:noProof/>
        <w:color w:val="1F497D" w:themeColor="text2"/>
        <w:sz w:val="26"/>
        <w:szCs w:val="2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569E36" wp14:editId="0A0020B0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Pole tekstowe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27A6B5" w14:textId="77777777" w:rsidR="008053FA" w:rsidRDefault="008053FA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3E39E0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4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w14:anchorId="04569E36" id="_x0000_t202" coordsize="21600,21600" o:spt="202" path="m,l,21600r21600,l21600,xe">
              <v:stroke joinstyle="miter"/>
              <v:path gradientshapeok="t" o:connecttype="rect"/>
            </v:shapetype>
            <v:shape id="Pole tekstowe 49" o:spid="_x0000_s1026" type="#_x0000_t202" style="position:absolute;left:0;text-align:left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" fillcolor="white [3201]" stroked="f" strokeweight=".5pt">
              <v:textbox style="mso-fit-shape-to-text:t" inset="0,,0">
                <w:txbxContent>
                  <w:p w14:paraId="2427A6B5" w14:textId="77777777" w:rsidR="008053FA" w:rsidRDefault="008053FA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3E39E0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4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F28DF47" w14:textId="77777777" w:rsidR="008053FA" w:rsidRDefault="008053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1A54E" w14:textId="77777777" w:rsidR="0089674E" w:rsidRDefault="0089674E" w:rsidP="008053FA">
      <w:pPr>
        <w:spacing w:after="0" w:line="240" w:lineRule="auto"/>
      </w:pPr>
      <w:r>
        <w:separator/>
      </w:r>
    </w:p>
  </w:footnote>
  <w:footnote w:type="continuationSeparator" w:id="0">
    <w:p w14:paraId="2F30D34F" w14:textId="77777777" w:rsidR="0089674E" w:rsidRDefault="0089674E" w:rsidP="008053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0109"/>
    <w:multiLevelType w:val="multilevel"/>
    <w:tmpl w:val="EEE0AD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72F6CDA"/>
    <w:multiLevelType w:val="hybridMultilevel"/>
    <w:tmpl w:val="6C384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36782"/>
    <w:multiLevelType w:val="hybridMultilevel"/>
    <w:tmpl w:val="515468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234180"/>
    <w:multiLevelType w:val="hybridMultilevel"/>
    <w:tmpl w:val="401E336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19D113B"/>
    <w:multiLevelType w:val="hybridMultilevel"/>
    <w:tmpl w:val="8C82C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835391"/>
    <w:multiLevelType w:val="multilevel"/>
    <w:tmpl w:val="3AC4CD5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8F64E0"/>
    <w:multiLevelType w:val="multilevel"/>
    <w:tmpl w:val="880A4C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286E20"/>
    <w:multiLevelType w:val="multilevel"/>
    <w:tmpl w:val="1B1A3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3969AC"/>
    <w:multiLevelType w:val="multilevel"/>
    <w:tmpl w:val="60E474E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0"/>
  </w:num>
  <w:num w:numId="5">
    <w:abstractNumId w:val="2"/>
  </w:num>
  <w:num w:numId="6">
    <w:abstractNumId w:val="1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9C8"/>
    <w:rsid w:val="00015780"/>
    <w:rsid w:val="00022908"/>
    <w:rsid w:val="000359C0"/>
    <w:rsid w:val="00042807"/>
    <w:rsid w:val="000504CD"/>
    <w:rsid w:val="00050C69"/>
    <w:rsid w:val="0006097F"/>
    <w:rsid w:val="00064DBE"/>
    <w:rsid w:val="00082793"/>
    <w:rsid w:val="000840CB"/>
    <w:rsid w:val="00087249"/>
    <w:rsid w:val="000A0EA5"/>
    <w:rsid w:val="000A70D3"/>
    <w:rsid w:val="000B41B7"/>
    <w:rsid w:val="000E4232"/>
    <w:rsid w:val="000F493A"/>
    <w:rsid w:val="00101CA8"/>
    <w:rsid w:val="00102604"/>
    <w:rsid w:val="00161037"/>
    <w:rsid w:val="001723AF"/>
    <w:rsid w:val="0017545D"/>
    <w:rsid w:val="00196DFE"/>
    <w:rsid w:val="001A073E"/>
    <w:rsid w:val="001A0CAB"/>
    <w:rsid w:val="001A2FD5"/>
    <w:rsid w:val="001A5672"/>
    <w:rsid w:val="001E4CE8"/>
    <w:rsid w:val="001E583F"/>
    <w:rsid w:val="00226F79"/>
    <w:rsid w:val="002A2DE6"/>
    <w:rsid w:val="002D4CEC"/>
    <w:rsid w:val="003212E1"/>
    <w:rsid w:val="00351200"/>
    <w:rsid w:val="003618DB"/>
    <w:rsid w:val="003828B8"/>
    <w:rsid w:val="003B192E"/>
    <w:rsid w:val="003E39E0"/>
    <w:rsid w:val="00452ED4"/>
    <w:rsid w:val="00471453"/>
    <w:rsid w:val="0048102C"/>
    <w:rsid w:val="004816D2"/>
    <w:rsid w:val="004B2D9A"/>
    <w:rsid w:val="004B5BBD"/>
    <w:rsid w:val="004C2BBD"/>
    <w:rsid w:val="004F573C"/>
    <w:rsid w:val="004F6378"/>
    <w:rsid w:val="00511A68"/>
    <w:rsid w:val="00526470"/>
    <w:rsid w:val="0053318F"/>
    <w:rsid w:val="0057539F"/>
    <w:rsid w:val="005767DF"/>
    <w:rsid w:val="00595939"/>
    <w:rsid w:val="005C5650"/>
    <w:rsid w:val="005E7BD8"/>
    <w:rsid w:val="005F20A3"/>
    <w:rsid w:val="00603E60"/>
    <w:rsid w:val="0063602D"/>
    <w:rsid w:val="00636E1B"/>
    <w:rsid w:val="00647631"/>
    <w:rsid w:val="006D186D"/>
    <w:rsid w:val="006D3301"/>
    <w:rsid w:val="00715D8F"/>
    <w:rsid w:val="00717D9A"/>
    <w:rsid w:val="00744623"/>
    <w:rsid w:val="007643C1"/>
    <w:rsid w:val="007A14FB"/>
    <w:rsid w:val="007A69C8"/>
    <w:rsid w:val="007B7369"/>
    <w:rsid w:val="007E70DB"/>
    <w:rsid w:val="007E7396"/>
    <w:rsid w:val="00800BD1"/>
    <w:rsid w:val="008053FA"/>
    <w:rsid w:val="00805F17"/>
    <w:rsid w:val="00807297"/>
    <w:rsid w:val="00811A09"/>
    <w:rsid w:val="00847C24"/>
    <w:rsid w:val="00867D12"/>
    <w:rsid w:val="00883309"/>
    <w:rsid w:val="00894FD6"/>
    <w:rsid w:val="0089674E"/>
    <w:rsid w:val="008B0ECC"/>
    <w:rsid w:val="008B3152"/>
    <w:rsid w:val="008C06DB"/>
    <w:rsid w:val="008C1B80"/>
    <w:rsid w:val="00907EB9"/>
    <w:rsid w:val="0091196B"/>
    <w:rsid w:val="00912165"/>
    <w:rsid w:val="00925A4E"/>
    <w:rsid w:val="009309ED"/>
    <w:rsid w:val="009408FF"/>
    <w:rsid w:val="009426F7"/>
    <w:rsid w:val="00945090"/>
    <w:rsid w:val="0094563C"/>
    <w:rsid w:val="009860AF"/>
    <w:rsid w:val="00987160"/>
    <w:rsid w:val="00996C2D"/>
    <w:rsid w:val="009B7CC8"/>
    <w:rsid w:val="009B7F52"/>
    <w:rsid w:val="009C1DBB"/>
    <w:rsid w:val="009F7834"/>
    <w:rsid w:val="00A13F9A"/>
    <w:rsid w:val="00A24314"/>
    <w:rsid w:val="00A51139"/>
    <w:rsid w:val="00A53E2C"/>
    <w:rsid w:val="00A60FCA"/>
    <w:rsid w:val="00A64411"/>
    <w:rsid w:val="00A67F05"/>
    <w:rsid w:val="00A765A1"/>
    <w:rsid w:val="00AC6D57"/>
    <w:rsid w:val="00B00DB2"/>
    <w:rsid w:val="00B23D4A"/>
    <w:rsid w:val="00B46F2C"/>
    <w:rsid w:val="00B476C5"/>
    <w:rsid w:val="00B550F6"/>
    <w:rsid w:val="00B62F8E"/>
    <w:rsid w:val="00B64637"/>
    <w:rsid w:val="00B64E92"/>
    <w:rsid w:val="00B7704B"/>
    <w:rsid w:val="00B852C0"/>
    <w:rsid w:val="00B867A8"/>
    <w:rsid w:val="00B9312A"/>
    <w:rsid w:val="00BA4E72"/>
    <w:rsid w:val="00BA7CDD"/>
    <w:rsid w:val="00BB719A"/>
    <w:rsid w:val="00BC4BA6"/>
    <w:rsid w:val="00BD79B3"/>
    <w:rsid w:val="00BF59DA"/>
    <w:rsid w:val="00C05D56"/>
    <w:rsid w:val="00C14FB0"/>
    <w:rsid w:val="00C32042"/>
    <w:rsid w:val="00C53316"/>
    <w:rsid w:val="00C572A8"/>
    <w:rsid w:val="00C64CD4"/>
    <w:rsid w:val="00C73C7F"/>
    <w:rsid w:val="00C74647"/>
    <w:rsid w:val="00C95CDD"/>
    <w:rsid w:val="00CA5A3D"/>
    <w:rsid w:val="00CB3ADF"/>
    <w:rsid w:val="00CF7D24"/>
    <w:rsid w:val="00D0749C"/>
    <w:rsid w:val="00D16384"/>
    <w:rsid w:val="00D301AD"/>
    <w:rsid w:val="00D36A65"/>
    <w:rsid w:val="00D36DA9"/>
    <w:rsid w:val="00D50CE0"/>
    <w:rsid w:val="00D87124"/>
    <w:rsid w:val="00D8770F"/>
    <w:rsid w:val="00DA1661"/>
    <w:rsid w:val="00DA61FD"/>
    <w:rsid w:val="00DB42D4"/>
    <w:rsid w:val="00DF4659"/>
    <w:rsid w:val="00E1326F"/>
    <w:rsid w:val="00E17B8E"/>
    <w:rsid w:val="00E43D20"/>
    <w:rsid w:val="00E63DDB"/>
    <w:rsid w:val="00E668CF"/>
    <w:rsid w:val="00EA34C2"/>
    <w:rsid w:val="00EC2120"/>
    <w:rsid w:val="00ED0515"/>
    <w:rsid w:val="00ED76D5"/>
    <w:rsid w:val="00EE2C4B"/>
    <w:rsid w:val="00F07943"/>
    <w:rsid w:val="00F305E0"/>
    <w:rsid w:val="00F35AEA"/>
    <w:rsid w:val="00F51F35"/>
    <w:rsid w:val="00F712D8"/>
    <w:rsid w:val="00F75043"/>
    <w:rsid w:val="00FB08D0"/>
    <w:rsid w:val="00FB1A38"/>
    <w:rsid w:val="00FD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3A298"/>
  <w15:docId w15:val="{1175137A-7645-D24F-901E-B4331ACE7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29CE"/>
    <w:pPr>
      <w:spacing w:after="120" w:line="276" w:lineRule="auto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Courier New"/>
      <w:sz w:val="24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/>
    </w:pPr>
    <w:rPr>
      <w:rFonts w:cs="Noto Sans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Noto Sans Devanagari"/>
    </w:rPr>
  </w:style>
  <w:style w:type="paragraph" w:styleId="Akapitzlist">
    <w:name w:val="List Paragraph"/>
    <w:basedOn w:val="Normalny"/>
    <w:qFormat/>
    <w:rsid w:val="00B01C58"/>
    <w:pPr>
      <w:ind w:left="720"/>
      <w:contextualSpacing/>
    </w:pPr>
  </w:style>
  <w:style w:type="paragraph" w:customStyle="1" w:styleId="western">
    <w:name w:val="western"/>
    <w:basedOn w:val="Normalny"/>
    <w:rsid w:val="000A70D3"/>
    <w:pPr>
      <w:spacing w:before="100" w:beforeAutospacing="1" w:after="144"/>
    </w:pPr>
    <w:rPr>
      <w:rFonts w:eastAsia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5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53FA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05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53FA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08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08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08FF"/>
    <w:rPr>
      <w:rFonts w:ascii="Times New Roman" w:hAnsi="Times New Roman" w:cs="Times New Roman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08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08FF"/>
    <w:rPr>
      <w:rFonts w:ascii="Times New Roman" w:hAnsi="Times New Roman" w:cs="Times New Roman"/>
      <w:b/>
      <w:bCs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8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8D0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3602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2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DA930-6087-4F98-B43E-E6BAB7001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1755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Sebastian Maciołek</dc:creator>
  <cp:lastModifiedBy>LL Anna</cp:lastModifiedBy>
  <cp:revision>2</cp:revision>
  <cp:lastPrinted>2021-08-09T13:09:00Z</cp:lastPrinted>
  <dcterms:created xsi:type="dcterms:W3CDTF">2021-10-25T10:56:00Z</dcterms:created>
  <dcterms:modified xsi:type="dcterms:W3CDTF">2021-10-25T10:56:00Z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